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04" w:rsidRDefault="00233A8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111BA36" wp14:editId="50219E48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3108960" cy="10058400"/>
                <wp:effectExtent l="0" t="0" r="0" b="0"/>
                <wp:wrapNone/>
                <wp:docPr id="3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10058400"/>
                          <a:chOff x="7329" y="0"/>
                          <a:chExt cx="4911" cy="15840"/>
                        </a:xfrm>
                      </wpg:grpSpPr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7547" y="0"/>
                            <a:ext cx="4693" cy="1584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546" y="0"/>
                            <a:ext cx="4679" cy="39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220E" w:rsidRPr="0089220E" w:rsidRDefault="0089220E" w:rsidP="0089220E">
                              <w:pPr>
                                <w:spacing w:before="100" w:beforeAutospacing="1" w:after="100" w:afterAutospacing="1" w:line="240" w:lineRule="auto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9220E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4236A2D" wp14:editId="1FA13AF1">
                                    <wp:extent cx="2130287" cy="1271409"/>
                                    <wp:effectExtent l="0" t="0" r="3810" b="5080"/>
                                    <wp:docPr id="8" name="Picture 8" descr="C:\Users\Terry C\Desktop\Ottawa Library building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C:\Users\Terry C\Desktop\Ottawa Library building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69631" cy="12948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774D7" w:rsidRPr="00661B30" w:rsidRDefault="00C774D7" w:rsidP="00064C4F">
                              <w:pPr>
                                <w:pStyle w:val="Heading2"/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36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774D7" w:rsidRPr="00661B30" w:rsidRDefault="00C774D7" w:rsidP="00ED78D9">
                              <w:pPr>
                                <w:pStyle w:val="NoSpacing"/>
                                <w:spacing w:line="360" w:lineRule="auto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:rsidR="00C774D7" w:rsidRDefault="00C774D7"/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7111BA36" id="Group 14" o:spid="_x0000_s1026" style="position:absolute;left:0;text-align:left;margin-left:193.6pt;margin-top:0;width:244.8pt;height:11in;z-index:-251657216;mso-height-percent:1000;mso-position-horizontal:right;mso-position-horizontal-relative:page;mso-position-vertical:top;mso-position-vertical-relative:page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" o:allowincell="f">
                <v:rect id="Rectangle 365" o:spid="_x0000_s1027" style="position:absolute;left:7547;width:4693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" fillcolor="#1b587c [3206]" stroked="f" strokecolor="#d8d8d8"/>
                <v:rect id="Rectangle 367" o:spid="_x0000_s1028" style="position:absolute;left:7546;width:4679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" filled="f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p w:rsidR="0089220E" w:rsidRPr="0089220E" w:rsidRDefault="0089220E" w:rsidP="0089220E">
                        <w:pPr>
                          <w:spacing w:before="100" w:beforeAutospacing="1" w:after="100" w:afterAutospacing="1"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9220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4236A2D" wp14:editId="1FA13AF1">
                              <wp:extent cx="2130287" cy="1271409"/>
                              <wp:effectExtent l="0" t="0" r="3810" b="5080"/>
                              <wp:docPr id="8" name="Picture 8" descr="C:\Users\Terry C\Desktop\Ottawa Library building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:\Users\Terry C\Desktop\Ottawa Library building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69631" cy="129489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774D7" w:rsidRPr="00661B30" w:rsidRDefault="00C774D7" w:rsidP="00064C4F">
                        <w:pPr>
                          <w:pStyle w:val="Heading2"/>
                        </w:pPr>
                      </w:p>
                    </w:txbxContent>
                  </v:textbox>
                </v:rect>
                <v:rect id="Rectangle 9" o:spid="_x0000_s1029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" filled="f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p w:rsidR="00C774D7" w:rsidRPr="00661B30" w:rsidRDefault="00C774D7" w:rsidP="00ED78D9">
                        <w:pPr>
                          <w:pStyle w:val="NoSpacing"/>
                          <w:spacing w:line="360" w:lineRule="auto"/>
                          <w:rPr>
                            <w:rFonts w:ascii="Times New Roman" w:hAnsi="Times New Roman" w:cs="Times New Roman"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:rsidR="00C774D7" w:rsidRDefault="00C774D7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0407BB">
        <w:rPr>
          <w:noProof/>
        </w:rPr>
        <w:drawing>
          <wp:inline distT="0" distB="0" distL="0" distR="0" wp14:anchorId="34C202F4" wp14:editId="11F81978">
            <wp:extent cx="1875295" cy="855903"/>
            <wp:effectExtent l="0" t="0" r="0" b="1905"/>
            <wp:docPr id="1" name="Picture 1" descr="C:\Users\Terry C\Pictures\Librar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ry C\Pictures\Library 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295" cy="85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175">
        <w:rPr>
          <w:noProof/>
        </w:rPr>
        <w:t xml:space="preserve">            </w:t>
      </w:r>
      <w:r w:rsidR="0089220E">
        <w:rPr>
          <w:noProof/>
        </w:rPr>
        <w:t xml:space="preserve"> </w:t>
      </w:r>
      <w:r w:rsidR="002A4175">
        <w:rPr>
          <w:noProof/>
        </w:rPr>
        <w:drawing>
          <wp:inline distT="0" distB="0" distL="0" distR="0" wp14:anchorId="5354A937" wp14:editId="71EC891B">
            <wp:extent cx="1580827" cy="1230701"/>
            <wp:effectExtent l="0" t="0" r="635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rnegie Library Ottawa, K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609885" cy="125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220E">
        <w:rPr>
          <w:noProof/>
        </w:rPr>
        <w:t xml:space="preserve">                      </w:t>
      </w:r>
    </w:p>
    <w:sdt>
      <w:sdtPr>
        <w:id w:val="209234484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bookmarkStart w:id="0" w:name="_GoBack" w:displacedByCustomXml="prev"/>
        <w:bookmarkEnd w:id="0" w:displacedByCustomXml="prev"/>
        <w:p w:rsidR="00661B30" w:rsidRDefault="002A4175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1818D8BE" wp14:editId="0C3FB523">
                    <wp:simplePos x="0" y="0"/>
                    <wp:positionH relativeFrom="column">
                      <wp:posOffset>5300345</wp:posOffset>
                    </wp:positionH>
                    <wp:positionV relativeFrom="paragraph">
                      <wp:posOffset>122555</wp:posOffset>
                    </wp:positionV>
                    <wp:extent cx="1200785" cy="417830"/>
                    <wp:effectExtent l="0" t="0" r="18415" b="2032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00785" cy="4178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20E" w:rsidRDefault="0089220E" w:rsidP="002A4175">
                                <w:pPr>
                                  <w:spacing w:after="0" w:line="240" w:lineRule="auto"/>
                                </w:pPr>
                                <w:r>
                                  <w:t>1996 to Current</w:t>
                                </w:r>
                              </w:p>
                              <w:p w:rsidR="002A4175" w:rsidRDefault="00D5307C" w:rsidP="002A4175">
                                <w:pPr>
                                  <w:spacing w:after="0" w:line="240" w:lineRule="auto"/>
                                </w:pPr>
                                <w:r>
                                  <w:t xml:space="preserve">     29</w:t>
                                </w:r>
                                <w:r w:rsidR="002A4175">
                                  <w:t xml:space="preserve"> years</w:t>
                                </w:r>
                              </w:p>
                              <w:p w:rsidR="002A4175" w:rsidRDefault="002A4175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18D8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0" type="#_x0000_t202" style="position:absolute;left:0;text-align:left;margin-left:417.35pt;margin-top:9.65pt;width:94.55pt;height:32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">
                    <v:textbox>
                      <w:txbxContent>
                        <w:p w:rsidR="0089220E" w:rsidRDefault="0089220E" w:rsidP="002A4175">
                          <w:pPr>
                            <w:spacing w:after="0" w:line="240" w:lineRule="auto"/>
                          </w:pPr>
                          <w:r>
                            <w:t>1996 to Current</w:t>
                          </w:r>
                        </w:p>
                        <w:p w:rsidR="002A4175" w:rsidRDefault="00D5307C" w:rsidP="002A4175">
                          <w:pPr>
                            <w:spacing w:after="0" w:line="240" w:lineRule="auto"/>
                          </w:pPr>
                          <w:r>
                            <w:t xml:space="preserve">     29</w:t>
                          </w:r>
                          <w:r w:rsidR="002A4175">
                            <w:t xml:space="preserve"> years</w:t>
                          </w:r>
                        </w:p>
                        <w:p w:rsidR="002A4175" w:rsidRDefault="002A4175"/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58BD49B3" wp14:editId="70C1395B">
                    <wp:simplePos x="0" y="0"/>
                    <wp:positionH relativeFrom="column">
                      <wp:posOffset>2758698</wp:posOffset>
                    </wp:positionH>
                    <wp:positionV relativeFrom="paragraph">
                      <wp:posOffset>6737</wp:posOffset>
                    </wp:positionV>
                    <wp:extent cx="1022447" cy="395207"/>
                    <wp:effectExtent l="0" t="0" r="25400" b="24130"/>
                    <wp:wrapNone/>
                    <wp:docPr id="10" name="Text Box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22447" cy="39520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2A4175" w:rsidRDefault="002A4175" w:rsidP="002A4175">
                                <w:pPr>
                                  <w:spacing w:after="0" w:line="240" w:lineRule="auto"/>
                                </w:pPr>
                                <w:r>
                                  <w:t>1903 – 1996</w:t>
                                </w:r>
                              </w:p>
                              <w:p w:rsidR="002A4175" w:rsidRDefault="002A4175" w:rsidP="002A4175">
                                <w:pPr>
                                  <w:spacing w:after="0" w:line="240" w:lineRule="auto"/>
                                </w:pPr>
                                <w:r>
                                  <w:t xml:space="preserve">   93 Years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BD49B3" id="Text Box 10" o:spid="_x0000_s1031" type="#_x0000_t202" style="position:absolute;left:0;text-align:left;margin-left:217.2pt;margin-top:.55pt;width:80.5pt;height:3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" fillcolor="white [3201]" strokeweight=".5pt">
                    <v:textbox>
                      <w:txbxContent>
                        <w:p w:rsidR="002A4175" w:rsidRDefault="002A4175" w:rsidP="002A4175">
                          <w:pPr>
                            <w:spacing w:after="0" w:line="240" w:lineRule="auto"/>
                          </w:pPr>
                          <w:r>
                            <w:t>1903 – 1996</w:t>
                          </w:r>
                        </w:p>
                        <w:p w:rsidR="002A4175" w:rsidRDefault="002A4175" w:rsidP="002A4175">
                          <w:pPr>
                            <w:spacing w:after="0" w:line="240" w:lineRule="auto"/>
                          </w:pPr>
                          <w:r>
                            <w:t xml:space="preserve">   93 Years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t xml:space="preserve">                                                       </w:t>
          </w:r>
        </w:p>
        <w:p w:rsidR="00661B30" w:rsidRDefault="00661B3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661B30" w:rsidRDefault="00861B01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1971EAA" wp14:editId="1D800EE4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2514600</wp:posOffset>
                    </wp:positionV>
                    <wp:extent cx="7666892" cy="553674"/>
                    <wp:effectExtent l="0" t="0" r="10795" b="18415"/>
                    <wp:wrapNone/>
                    <wp:docPr id="362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66892" cy="553674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861B01" w:rsidRDefault="00DB3FDB">
                                <w:pPr>
                                  <w:pStyle w:val="NoSpacing"/>
                                  <w:jc w:val="right"/>
                                  <w:rPr>
                                    <w:rFonts w:ascii="Times New Roman" w:eastAsiaTheme="majorEastAsia" w:hAnsi="Times New Roman" w:cs="Times New Roman"/>
                                    <w:color w:val="FFFFFF" w:themeColor="background1"/>
                                    <w:sz w:val="60"/>
                                    <w:szCs w:val="6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alias w:val="Title"/>
                                    <w:id w:val="1458452928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774D7" w:rsidRPr="00861B01">
                                      <w:rPr>
                                        <w:rFonts w:ascii="Times New Roman" w:eastAsiaTheme="majorEastAsia" w:hAnsi="Times New Roman" w:cs="Times New Roman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Ottawa Library Strategic Plan</w:t>
                                    </w:r>
                                  </w:sdtContent>
                                </w:sdt>
                                <w:r w:rsidR="00D5307C">
                                  <w:rPr>
                                    <w:rFonts w:ascii="Times New Roman" w:eastAsiaTheme="majorEastAsia" w:hAnsi="Times New Roman" w:cs="Times New Roman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 2025</w:t>
                                </w:r>
                                <w:r w:rsidR="00861B01" w:rsidRPr="00861B01">
                                  <w:rPr>
                                    <w:rFonts w:ascii="Times New Roman" w:eastAsiaTheme="majorEastAsia" w:hAnsi="Times New Roman" w:cs="Times New Roman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 and</w:t>
                                </w:r>
                                <w:r w:rsidR="00861B01">
                                  <w:rPr>
                                    <w:rFonts w:ascii="Times New Roman" w:eastAsiaTheme="majorEastAsia" w:hAnsi="Times New Roman" w:cs="Times New Roman"/>
                                    <w:color w:val="FFFFFF" w:themeColor="background1"/>
                                    <w:sz w:val="60"/>
                                    <w:szCs w:val="60"/>
                                  </w:rPr>
                                  <w:t xml:space="preserve"> Beyond </w:t>
                                </w:r>
                                <w:proofErr w:type="spellStart"/>
                                <w:r w:rsidR="00861B01">
                                  <w:rPr>
                                    <w:rFonts w:ascii="Times New Roman" w:eastAsiaTheme="majorEastAsia" w:hAnsi="Times New Roman" w:cs="Times New Roman"/>
                                    <w:color w:val="FFFFFF" w:themeColor="background1"/>
                                    <w:sz w:val="60"/>
                                    <w:szCs w:val="60"/>
                                  </w:rPr>
                                  <w:t>Beyond</w:t>
                                </w:r>
                                <w:proofErr w:type="spellEnd"/>
                              </w:p>
                              <w:p w:rsidR="00C774D7" w:rsidRPr="00661B30" w:rsidRDefault="00064C4F">
                                <w:pPr>
                                  <w:pStyle w:val="NoSpacing"/>
                                  <w:jc w:val="right"/>
                                  <w:rPr>
                                    <w:rFonts w:ascii="Times New Roman" w:eastAsiaTheme="majorEastAsia" w:hAnsi="Times New Roman" w:cs="Times New Roman"/>
                                    <w:color w:val="FFFFFF" w:themeColor="background1"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Times New Roman" w:eastAsiaTheme="majorEastAsia" w:hAnsi="Times New Roman" w:cs="Times New Roman"/>
                                    <w:color w:val="FFFFFF" w:themeColor="background1"/>
                                    <w:sz w:val="60"/>
                                    <w:szCs w:val="6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1971EAA" id="Rectangle 16" o:spid="_x0000_s1032" style="position:absolute;left:0;text-align:left;margin-left:0;margin-top:198pt;width:603.7pt;height:4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" o:allowincell="f" fillcolor="#f07f09 [3204]" strokecolor="white [3212]" strokeweight="1pt">
                    <v:textbox inset="14.4pt,,14.4pt">
                      <w:txbxContent>
                        <w:p w:rsidR="00861B01" w:rsidRDefault="00DB3FDB">
                          <w:pPr>
                            <w:pStyle w:val="NoSpacing"/>
                            <w:jc w:val="right"/>
                            <w:rPr>
                              <w:rFonts w:ascii="Times New Roman" w:eastAsiaTheme="majorEastAsia" w:hAnsi="Times New Roman" w:cs="Times New Roman"/>
                              <w:color w:val="FFFFFF" w:themeColor="background1"/>
                              <w:sz w:val="60"/>
                              <w:szCs w:val="60"/>
                            </w:rPr>
                          </w:pPr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  <w:alias w:val="Title"/>
                              <w:id w:val="1458452928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C774D7" w:rsidRPr="00861B01">
                                <w:rPr>
                                  <w:rFonts w:ascii="Times New Roman" w:eastAsiaTheme="majorEastAsia" w:hAnsi="Times New Roman" w:cs="Times New Roman"/>
                                  <w:color w:val="FFFFFF" w:themeColor="background1"/>
                                  <w:sz w:val="56"/>
                                  <w:szCs w:val="56"/>
                                </w:rPr>
                                <w:t>Ottawa Library Strategic Plan</w:t>
                              </w:r>
                            </w:sdtContent>
                          </w:sdt>
                          <w:r w:rsidR="00D5307C">
                            <w:rPr>
                              <w:rFonts w:ascii="Times New Roman" w:eastAsiaTheme="majorEastAsia" w:hAnsi="Times New Roman" w:cs="Times New Roman"/>
                              <w:color w:val="FFFFFF" w:themeColor="background1"/>
                              <w:sz w:val="56"/>
                              <w:szCs w:val="56"/>
                            </w:rPr>
                            <w:t xml:space="preserve"> 2025</w:t>
                          </w:r>
                          <w:r w:rsidR="00861B01" w:rsidRPr="00861B01">
                            <w:rPr>
                              <w:rFonts w:ascii="Times New Roman" w:eastAsiaTheme="majorEastAsia" w:hAnsi="Times New Roman" w:cs="Times New Roman"/>
                              <w:color w:val="FFFFFF" w:themeColor="background1"/>
                              <w:sz w:val="56"/>
                              <w:szCs w:val="56"/>
                            </w:rPr>
                            <w:t xml:space="preserve"> and</w:t>
                          </w:r>
                          <w:r w:rsidR="00861B01">
                            <w:rPr>
                              <w:rFonts w:ascii="Times New Roman" w:eastAsiaTheme="majorEastAsia" w:hAnsi="Times New Roman" w:cs="Times New Roman"/>
                              <w:color w:val="FFFFFF" w:themeColor="background1"/>
                              <w:sz w:val="60"/>
                              <w:szCs w:val="60"/>
                            </w:rPr>
                            <w:t xml:space="preserve"> Beyond </w:t>
                          </w:r>
                          <w:proofErr w:type="spellStart"/>
                          <w:r w:rsidR="00861B01">
                            <w:rPr>
                              <w:rFonts w:ascii="Times New Roman" w:eastAsiaTheme="majorEastAsia" w:hAnsi="Times New Roman" w:cs="Times New Roman"/>
                              <w:color w:val="FFFFFF" w:themeColor="background1"/>
                              <w:sz w:val="60"/>
                              <w:szCs w:val="60"/>
                            </w:rPr>
                            <w:t>Beyond</w:t>
                          </w:r>
                          <w:proofErr w:type="spellEnd"/>
                        </w:p>
                        <w:p w:rsidR="00C774D7" w:rsidRPr="00661B30" w:rsidRDefault="00064C4F">
                          <w:pPr>
                            <w:pStyle w:val="NoSpacing"/>
                            <w:jc w:val="right"/>
                            <w:rPr>
                              <w:rFonts w:ascii="Times New Roman" w:eastAsiaTheme="majorEastAsia" w:hAnsi="Times New Roman" w:cs="Times New Roman"/>
                              <w:color w:val="FFFFFF" w:themeColor="background1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Times New Roman" w:eastAsiaTheme="majorEastAsia" w:hAnsi="Times New Roman" w:cs="Times New Roman"/>
                              <w:color w:val="FFFFFF" w:themeColor="background1"/>
                              <w:sz w:val="60"/>
                              <w:szCs w:val="60"/>
                            </w:rPr>
                            <w:t xml:space="preserve"> 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661B30" w:rsidRDefault="00661B3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661B30" w:rsidRDefault="00661B30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2A4175" w:rsidRDefault="002A4175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>
                    <wp:simplePos x="0" y="0"/>
                    <wp:positionH relativeFrom="column">
                      <wp:posOffset>2171700</wp:posOffset>
                    </wp:positionH>
                    <wp:positionV relativeFrom="paragraph">
                      <wp:posOffset>10795</wp:posOffset>
                    </wp:positionV>
                    <wp:extent cx="1569720" cy="286418"/>
                    <wp:effectExtent l="0" t="0" r="11430" b="18415"/>
                    <wp:wrapNone/>
                    <wp:docPr id="11" name="Text Box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69720" cy="28641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2A4175" w:rsidRDefault="002A4175">
                                <w:r>
                                  <w:t>The Future</w:t>
                                </w:r>
                                <w:r w:rsidR="00D5307C">
                                  <w:t xml:space="preserve"> 3/1/2025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11" o:spid="_x0000_s1033" type="#_x0000_t202" style="position:absolute;left:0;text-align:left;margin-left:171pt;margin-top:.85pt;width:123.6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" fillcolor="white [3201]" strokeweight=".5pt">
                    <v:textbox>
                      <w:txbxContent>
                        <w:p w:rsidR="002A4175" w:rsidRDefault="002A4175">
                          <w:r>
                            <w:t>The Future</w:t>
                          </w:r>
                          <w:r w:rsidR="00D5307C">
                            <w:t xml:space="preserve"> 3/1/2025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</w:t>
          </w:r>
        </w:p>
        <w:p w:rsidR="002A4175" w:rsidRDefault="002A4175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661B30" w:rsidRDefault="0001728A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54C7FDF8" wp14:editId="176700D4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3909060" cy="1894205"/>
                <wp:effectExtent l="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ront view.jpe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9060" cy="1894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E62755"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r w:rsidR="00E62755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65978C32" wp14:editId="01EA4970">
                <wp:extent cx="1684991" cy="1684991"/>
                <wp:effectExtent l="209550" t="209550" r="182245" b="20129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verhead view.jpeg"/>
                        <pic:cNvPicPr/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911448">
                          <a:off x="0" y="0"/>
                          <a:ext cx="1688301" cy="16883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1728A" w:rsidRDefault="0001728A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5C2EBD" w:rsidRDefault="0001728A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140FF70D" wp14:editId="43856B64">
                <wp:extent cx="3821113" cy="2139823"/>
                <wp:effectExtent l="95250" t="152400" r="84455" b="16573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ntrance view daytime.jpeg"/>
                        <pic:cNvPicPr/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1329693">
                          <a:off x="0" y="0"/>
                          <a:ext cx="3827450" cy="2143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7075B89C" wp14:editId="6F383E57">
                <wp:extent cx="2317620" cy="1546329"/>
                <wp:effectExtent l="171450" t="323850" r="159385" b="33972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view from teen park.jpeg"/>
                        <pic:cNvPicPr/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90453">
                          <a:off x="0" y="0"/>
                          <a:ext cx="2322966" cy="1549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C2EBD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D6144C" w:rsidRPr="00F435FD" w:rsidRDefault="000F7713" w:rsidP="009B5981">
      <w:pPr>
        <w:spacing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F435FD">
        <w:rPr>
          <w:rFonts w:ascii="Times New Roman" w:hAnsi="Times New Roman" w:cs="Times New Roman"/>
          <w:b/>
          <w:color w:val="7F7F7F" w:themeColor="text1" w:themeTint="80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lastRenderedPageBreak/>
        <w:t>Executive Summary</w:t>
      </w:r>
    </w:p>
    <w:p w:rsidR="005D6D99" w:rsidRDefault="005D6D99" w:rsidP="009B59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7D5688" w:rsidRPr="00606B8A" w:rsidRDefault="007D5688" w:rsidP="009B598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7957EF" w:rsidRDefault="005D6D99" w:rsidP="00D049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Ottawa Library has been in existence since </w:t>
      </w:r>
      <w:r w:rsidR="007957EF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March </w:t>
      </w: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1872</w:t>
      </w:r>
      <w:r w:rsidR="007957EF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when fifteen members of the Ladies’ Reading Club decided to establish their club “on a boarder basis” and nine of those ladies paid $1.00 in dues. It is an honor to carry on their legacy. Ottawa Library proudly serves a</w:t>
      </w:r>
      <w:r w:rsidR="00AE3087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population of </w:t>
      </w:r>
      <w:r w:rsidR="00FE351F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approximately</w:t>
      </w:r>
      <w:r w:rsidR="00C90E93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AE3087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1</w:t>
      </w:r>
      <w:r w:rsidR="00C03F1A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2</w:t>
      </w:r>
      <w:r w:rsidR="00AE3087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,</w:t>
      </w:r>
      <w:r w:rsidR="00C03F1A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5</w:t>
      </w:r>
      <w:r w:rsidR="00AE3087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00 </w:t>
      </w:r>
      <w:r w:rsidR="00864CB9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people in the town of Ottawa</w:t>
      </w:r>
      <w:r w:rsidR="00AE3087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, Kansas</w:t>
      </w:r>
      <w:r w:rsidR="007957EF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. </w:t>
      </w:r>
    </w:p>
    <w:p w:rsidR="00C03F1A" w:rsidRDefault="00C03F1A" w:rsidP="00D049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C03F1A" w:rsidRDefault="00C03F1A" w:rsidP="00D049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The Ottawa Library staff and Board of Trustees are committed to providing our community with materials, services, public spaces, program</w:t>
      </w:r>
      <w:r w:rsidR="0041500C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ming, activities, and events that</w:t>
      </w: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will bring value and education to their individual and their family’s lives.</w:t>
      </w:r>
      <w:r w:rsidR="0041500C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Libraries have always been on the cusp of the great transformation of our world changes and continue to evolve to meet those changes and the desires of our communities.  </w:t>
      </w:r>
    </w:p>
    <w:p w:rsidR="007957EF" w:rsidRDefault="007957EF" w:rsidP="00D049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F435FD" w:rsidRPr="00F435FD" w:rsidRDefault="00F435FD" w:rsidP="00F435FD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F435FD">
        <w:rPr>
          <w:rFonts w:ascii="Times New Roman" w:hAnsi="Times New Roman" w:cs="Times New Roman"/>
          <w:color w:val="7F7F7F" w:themeColor="text1" w:themeTint="80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Mission</w:t>
      </w:r>
    </w:p>
    <w:p w:rsidR="00F435FD" w:rsidRDefault="00F435FD" w:rsidP="00F435F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435FD" w:rsidRDefault="00F435FD" w:rsidP="00F43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Ottawa Library is a community library that links everyone to free educational, informational, and entertainment resources through responsive, quality service that supports lifelong learning.</w:t>
      </w:r>
    </w:p>
    <w:p w:rsidR="006E7702" w:rsidRPr="00F435FD" w:rsidRDefault="006E7702" w:rsidP="009B5981">
      <w:pPr>
        <w:spacing w:after="0" w:line="240" w:lineRule="auto"/>
        <w:ind w:firstLine="720"/>
        <w:rPr>
          <w:rFonts w:ascii="Times New Roman" w:hAnsi="Times New Roman" w:cs="Times New Roman"/>
          <w:color w:val="7F7F7F" w:themeColor="text1" w:themeTint="8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9B5981" w:rsidRPr="00F435FD" w:rsidRDefault="00AE39AA" w:rsidP="009B5981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7F7F7F" w:themeColor="text1" w:themeTint="80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Our</w:t>
      </w:r>
      <w:r w:rsidR="009B5981" w:rsidRPr="00AE39AA">
        <w:rPr>
          <w:rFonts w:ascii="Times New Roman" w:hAnsi="Times New Roman" w:cs="Times New Roman"/>
          <w:color w:val="7F7F7F" w:themeColor="text1" w:themeTint="80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Values</w:t>
      </w:r>
    </w:p>
    <w:p w:rsidR="009B5981" w:rsidRDefault="009B5981" w:rsidP="003A3B6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B5981" w:rsidRPr="003419ED" w:rsidRDefault="007E1739" w:rsidP="009B5981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Ottawa</w:t>
      </w:r>
      <w:r w:rsidR="00A60E5A">
        <w:rPr>
          <w:rFonts w:ascii="Times New Roman" w:hAnsi="Times New Roman" w:cs="Times New Roman"/>
          <w:sz w:val="24"/>
          <w:szCs w:val="24"/>
        </w:rPr>
        <w:t xml:space="preserve"> L</w:t>
      </w:r>
      <w:r w:rsidR="009B5981" w:rsidRPr="003419ED">
        <w:rPr>
          <w:rFonts w:ascii="Times New Roman" w:hAnsi="Times New Roman" w:cs="Times New Roman"/>
          <w:sz w:val="24"/>
          <w:szCs w:val="24"/>
        </w:rPr>
        <w:t xml:space="preserve">ibrary answers to many stakeholders, and </w:t>
      </w:r>
      <w:r w:rsidR="00901D24">
        <w:rPr>
          <w:rFonts w:ascii="Times New Roman" w:hAnsi="Times New Roman" w:cs="Times New Roman"/>
          <w:sz w:val="24"/>
          <w:szCs w:val="24"/>
        </w:rPr>
        <w:t>our goal is to satisfy their expectations</w:t>
      </w:r>
      <w:r w:rsidR="009B5981" w:rsidRPr="003419ED">
        <w:rPr>
          <w:rFonts w:ascii="Times New Roman" w:hAnsi="Times New Roman" w:cs="Times New Roman"/>
          <w:sz w:val="24"/>
          <w:szCs w:val="24"/>
        </w:rPr>
        <w:t>. The</w:t>
      </w:r>
      <w:r w:rsidR="00901D24">
        <w:rPr>
          <w:rFonts w:ascii="Times New Roman" w:hAnsi="Times New Roman" w:cs="Times New Roman"/>
          <w:sz w:val="24"/>
          <w:szCs w:val="24"/>
        </w:rPr>
        <w:t xml:space="preserve">se stakeholders include </w:t>
      </w:r>
      <w:r w:rsidR="009B5981" w:rsidRPr="003419ED">
        <w:rPr>
          <w:rFonts w:ascii="Times New Roman" w:hAnsi="Times New Roman" w:cs="Times New Roman"/>
          <w:sz w:val="24"/>
          <w:szCs w:val="24"/>
        </w:rPr>
        <w:t>the library board, the city, the schools</w:t>
      </w:r>
      <w:r w:rsidR="00722741">
        <w:rPr>
          <w:rFonts w:ascii="Times New Roman" w:hAnsi="Times New Roman" w:cs="Times New Roman"/>
          <w:sz w:val="24"/>
          <w:szCs w:val="24"/>
        </w:rPr>
        <w:t>,</w:t>
      </w:r>
      <w:r w:rsidR="009B5981" w:rsidRPr="003419ED">
        <w:rPr>
          <w:rFonts w:ascii="Times New Roman" w:hAnsi="Times New Roman" w:cs="Times New Roman"/>
          <w:sz w:val="24"/>
          <w:szCs w:val="24"/>
        </w:rPr>
        <w:t xml:space="preserve"> and</w:t>
      </w:r>
      <w:r w:rsidR="00722741">
        <w:rPr>
          <w:rFonts w:ascii="Times New Roman" w:hAnsi="Times New Roman" w:cs="Times New Roman"/>
          <w:sz w:val="24"/>
          <w:szCs w:val="24"/>
        </w:rPr>
        <w:t xml:space="preserve"> -</w:t>
      </w:r>
      <w:r w:rsidR="009B5981" w:rsidRPr="003419ED">
        <w:rPr>
          <w:rFonts w:ascii="Times New Roman" w:hAnsi="Times New Roman" w:cs="Times New Roman"/>
          <w:sz w:val="24"/>
          <w:szCs w:val="24"/>
        </w:rPr>
        <w:t xml:space="preserve"> </w:t>
      </w:r>
      <w:r w:rsidR="00901D24">
        <w:rPr>
          <w:rFonts w:ascii="Times New Roman" w:hAnsi="Times New Roman" w:cs="Times New Roman"/>
          <w:sz w:val="24"/>
          <w:szCs w:val="24"/>
        </w:rPr>
        <w:t>most importantly</w:t>
      </w:r>
      <w:r w:rsidR="00722741">
        <w:rPr>
          <w:rFonts w:ascii="Times New Roman" w:hAnsi="Times New Roman" w:cs="Times New Roman"/>
          <w:sz w:val="24"/>
          <w:szCs w:val="24"/>
        </w:rPr>
        <w:t xml:space="preserve"> -</w:t>
      </w:r>
      <w:r w:rsidR="009B5981" w:rsidRPr="003419ED">
        <w:rPr>
          <w:rFonts w:ascii="Times New Roman" w:hAnsi="Times New Roman" w:cs="Times New Roman"/>
          <w:sz w:val="24"/>
          <w:szCs w:val="24"/>
        </w:rPr>
        <w:t xml:space="preserve"> the community.</w:t>
      </w:r>
    </w:p>
    <w:p w:rsidR="009B5981" w:rsidRPr="003B2101" w:rsidRDefault="00CD0328" w:rsidP="00E045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2101">
        <w:rPr>
          <w:rFonts w:ascii="Times New Roman" w:hAnsi="Times New Roman" w:cs="Times New Roman"/>
          <w:b/>
          <w:sz w:val="24"/>
          <w:szCs w:val="24"/>
        </w:rPr>
        <w:t>Equality of access</w:t>
      </w:r>
    </w:p>
    <w:p w:rsidR="009B5981" w:rsidRPr="003419ED" w:rsidRDefault="009B5981" w:rsidP="00E0457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9ED">
        <w:rPr>
          <w:rFonts w:ascii="Times New Roman" w:hAnsi="Times New Roman" w:cs="Times New Roman"/>
          <w:sz w:val="24"/>
          <w:szCs w:val="24"/>
        </w:rPr>
        <w:t xml:space="preserve">The library strives to provide access to every patron and community member that enters the library </w:t>
      </w:r>
      <w:r w:rsidR="00901D24">
        <w:rPr>
          <w:rFonts w:ascii="Times New Roman" w:hAnsi="Times New Roman" w:cs="Times New Roman"/>
          <w:sz w:val="24"/>
          <w:szCs w:val="24"/>
        </w:rPr>
        <w:t xml:space="preserve">regardless of </w:t>
      </w:r>
      <w:r w:rsidR="00901D24" w:rsidRPr="003419ED">
        <w:rPr>
          <w:rFonts w:ascii="Times New Roman" w:hAnsi="Times New Roman" w:cs="Times New Roman"/>
          <w:sz w:val="24"/>
          <w:szCs w:val="24"/>
        </w:rPr>
        <w:t>ethnicity</w:t>
      </w:r>
      <w:r w:rsidRPr="003419ED">
        <w:rPr>
          <w:rFonts w:ascii="Times New Roman" w:hAnsi="Times New Roman" w:cs="Times New Roman"/>
          <w:sz w:val="24"/>
          <w:szCs w:val="24"/>
        </w:rPr>
        <w:t>, sex, age</w:t>
      </w:r>
      <w:r w:rsidR="00901D24">
        <w:rPr>
          <w:rFonts w:ascii="Times New Roman" w:hAnsi="Times New Roman" w:cs="Times New Roman"/>
          <w:sz w:val="24"/>
          <w:szCs w:val="24"/>
        </w:rPr>
        <w:t>,</w:t>
      </w:r>
      <w:r w:rsidRPr="003419ED">
        <w:rPr>
          <w:rFonts w:ascii="Times New Roman" w:hAnsi="Times New Roman" w:cs="Times New Roman"/>
          <w:sz w:val="24"/>
          <w:szCs w:val="24"/>
        </w:rPr>
        <w:t xml:space="preserve"> or other factor</w:t>
      </w:r>
      <w:r w:rsidR="00C90E93">
        <w:rPr>
          <w:rFonts w:ascii="Times New Roman" w:hAnsi="Times New Roman" w:cs="Times New Roman"/>
          <w:sz w:val="24"/>
          <w:szCs w:val="24"/>
        </w:rPr>
        <w:t>s</w:t>
      </w:r>
      <w:r w:rsidRPr="003419ED">
        <w:rPr>
          <w:rFonts w:ascii="Times New Roman" w:hAnsi="Times New Roman" w:cs="Times New Roman"/>
          <w:sz w:val="24"/>
          <w:szCs w:val="24"/>
        </w:rPr>
        <w:t>.  The library believes in and supports intellectual freedom as described by the American Library Association.</w:t>
      </w:r>
    </w:p>
    <w:p w:rsidR="009B5981" w:rsidRPr="003419ED" w:rsidRDefault="009B5981" w:rsidP="009B598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981" w:rsidRPr="003B2101" w:rsidRDefault="00901D24" w:rsidP="00E045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2101">
        <w:rPr>
          <w:rFonts w:ascii="Times New Roman" w:hAnsi="Times New Roman" w:cs="Times New Roman"/>
          <w:b/>
          <w:sz w:val="24"/>
          <w:szCs w:val="24"/>
        </w:rPr>
        <w:t xml:space="preserve">Well </w:t>
      </w:r>
      <w:r w:rsidR="009B5981" w:rsidRPr="003B2101">
        <w:rPr>
          <w:rFonts w:ascii="Times New Roman" w:hAnsi="Times New Roman" w:cs="Times New Roman"/>
          <w:b/>
          <w:sz w:val="24"/>
          <w:szCs w:val="24"/>
        </w:rPr>
        <w:t>trained and attentive staff</w:t>
      </w:r>
    </w:p>
    <w:p w:rsidR="009B5981" w:rsidRPr="003419ED" w:rsidRDefault="009B5981" w:rsidP="00E0457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9ED">
        <w:rPr>
          <w:rFonts w:ascii="Times New Roman" w:hAnsi="Times New Roman" w:cs="Times New Roman"/>
          <w:sz w:val="24"/>
          <w:szCs w:val="24"/>
        </w:rPr>
        <w:t>The library will always do its best to have the most knowledgeable an</w:t>
      </w:r>
      <w:r w:rsidR="007E1739">
        <w:rPr>
          <w:rFonts w:ascii="Times New Roman" w:hAnsi="Times New Roman" w:cs="Times New Roman"/>
          <w:sz w:val="24"/>
          <w:szCs w:val="24"/>
        </w:rPr>
        <w:t>d supportive staff. Ottawa</w:t>
      </w:r>
      <w:r w:rsidRPr="003419ED">
        <w:rPr>
          <w:rFonts w:ascii="Times New Roman" w:hAnsi="Times New Roman" w:cs="Times New Roman"/>
          <w:sz w:val="24"/>
          <w:szCs w:val="24"/>
        </w:rPr>
        <w:t xml:space="preserve"> </w:t>
      </w:r>
      <w:r w:rsidR="003603AB">
        <w:rPr>
          <w:rFonts w:ascii="Times New Roman" w:hAnsi="Times New Roman" w:cs="Times New Roman"/>
          <w:sz w:val="24"/>
          <w:szCs w:val="24"/>
        </w:rPr>
        <w:t>L</w:t>
      </w:r>
      <w:r w:rsidRPr="003419ED">
        <w:rPr>
          <w:rFonts w:ascii="Times New Roman" w:hAnsi="Times New Roman" w:cs="Times New Roman"/>
          <w:sz w:val="24"/>
          <w:szCs w:val="24"/>
        </w:rPr>
        <w:t>ibrary wants librarians, paraprofessionals</w:t>
      </w:r>
      <w:r w:rsidR="005C3136">
        <w:rPr>
          <w:rFonts w:ascii="Times New Roman" w:hAnsi="Times New Roman" w:cs="Times New Roman"/>
          <w:sz w:val="24"/>
          <w:szCs w:val="24"/>
        </w:rPr>
        <w:t>,</w:t>
      </w:r>
      <w:r w:rsidRPr="003419ED">
        <w:rPr>
          <w:rFonts w:ascii="Times New Roman" w:hAnsi="Times New Roman" w:cs="Times New Roman"/>
          <w:sz w:val="24"/>
          <w:szCs w:val="24"/>
        </w:rPr>
        <w:t xml:space="preserve"> and volunteers who not only care about the library</w:t>
      </w:r>
      <w:r w:rsidR="00A60E5A">
        <w:rPr>
          <w:rFonts w:ascii="Times New Roman" w:hAnsi="Times New Roman" w:cs="Times New Roman"/>
          <w:sz w:val="24"/>
          <w:szCs w:val="24"/>
        </w:rPr>
        <w:t>,</w:t>
      </w:r>
      <w:r w:rsidRPr="003419ED">
        <w:rPr>
          <w:rFonts w:ascii="Times New Roman" w:hAnsi="Times New Roman" w:cs="Times New Roman"/>
          <w:sz w:val="24"/>
          <w:szCs w:val="24"/>
        </w:rPr>
        <w:t xml:space="preserve"> but </w:t>
      </w:r>
      <w:r w:rsidR="00901D24">
        <w:rPr>
          <w:rFonts w:ascii="Times New Roman" w:hAnsi="Times New Roman" w:cs="Times New Roman"/>
          <w:sz w:val="24"/>
          <w:szCs w:val="24"/>
        </w:rPr>
        <w:t xml:space="preserve">who </w:t>
      </w:r>
      <w:r w:rsidRPr="003419ED">
        <w:rPr>
          <w:rFonts w:ascii="Times New Roman" w:hAnsi="Times New Roman" w:cs="Times New Roman"/>
          <w:sz w:val="24"/>
          <w:szCs w:val="24"/>
        </w:rPr>
        <w:t xml:space="preserve">also </w:t>
      </w:r>
      <w:r w:rsidR="00901D24">
        <w:rPr>
          <w:rFonts w:ascii="Times New Roman" w:hAnsi="Times New Roman" w:cs="Times New Roman"/>
          <w:sz w:val="24"/>
          <w:szCs w:val="24"/>
        </w:rPr>
        <w:t xml:space="preserve">care </w:t>
      </w:r>
      <w:r w:rsidRPr="003419ED">
        <w:rPr>
          <w:rFonts w:ascii="Times New Roman" w:hAnsi="Times New Roman" w:cs="Times New Roman"/>
          <w:sz w:val="24"/>
          <w:szCs w:val="24"/>
        </w:rPr>
        <w:t>about the community. It is</w:t>
      </w:r>
      <w:r w:rsidR="00704D6A">
        <w:rPr>
          <w:rFonts w:ascii="Times New Roman" w:hAnsi="Times New Roman" w:cs="Times New Roman"/>
          <w:sz w:val="24"/>
          <w:szCs w:val="24"/>
        </w:rPr>
        <w:t xml:space="preserve"> a</w:t>
      </w:r>
      <w:r w:rsidRPr="003419ED">
        <w:rPr>
          <w:rFonts w:ascii="Times New Roman" w:hAnsi="Times New Roman" w:cs="Times New Roman"/>
          <w:sz w:val="24"/>
          <w:szCs w:val="24"/>
        </w:rPr>
        <w:t xml:space="preserve"> </w:t>
      </w:r>
      <w:r w:rsidR="00901D24">
        <w:rPr>
          <w:rFonts w:ascii="Times New Roman" w:hAnsi="Times New Roman" w:cs="Times New Roman"/>
          <w:sz w:val="24"/>
          <w:szCs w:val="24"/>
        </w:rPr>
        <w:t>further</w:t>
      </w:r>
      <w:r w:rsidRPr="003419ED">
        <w:rPr>
          <w:rFonts w:ascii="Times New Roman" w:hAnsi="Times New Roman" w:cs="Times New Roman"/>
          <w:sz w:val="24"/>
          <w:szCs w:val="24"/>
        </w:rPr>
        <w:t xml:space="preserve"> priority of the library to keep the staff updated on</w:t>
      </w:r>
      <w:r w:rsidR="00183104">
        <w:rPr>
          <w:rFonts w:ascii="Times New Roman" w:hAnsi="Times New Roman" w:cs="Times New Roman"/>
          <w:sz w:val="24"/>
          <w:szCs w:val="24"/>
        </w:rPr>
        <w:t xml:space="preserve"> the </w:t>
      </w:r>
      <w:r w:rsidRPr="003419ED">
        <w:rPr>
          <w:rFonts w:ascii="Times New Roman" w:hAnsi="Times New Roman" w:cs="Times New Roman"/>
          <w:sz w:val="24"/>
          <w:szCs w:val="24"/>
        </w:rPr>
        <w:t xml:space="preserve">training and information </w:t>
      </w:r>
      <w:r w:rsidR="00901D24">
        <w:rPr>
          <w:rFonts w:ascii="Times New Roman" w:hAnsi="Times New Roman" w:cs="Times New Roman"/>
          <w:sz w:val="24"/>
          <w:szCs w:val="24"/>
        </w:rPr>
        <w:t>necessary that enables them to give</w:t>
      </w:r>
      <w:r w:rsidR="00A60E5A">
        <w:rPr>
          <w:rFonts w:ascii="Times New Roman" w:hAnsi="Times New Roman" w:cs="Times New Roman"/>
          <w:sz w:val="24"/>
          <w:szCs w:val="24"/>
        </w:rPr>
        <w:t xml:space="preserve"> patrons </w:t>
      </w:r>
      <w:r w:rsidR="00704D6A">
        <w:rPr>
          <w:rFonts w:ascii="Times New Roman" w:hAnsi="Times New Roman" w:cs="Times New Roman"/>
          <w:sz w:val="24"/>
          <w:szCs w:val="24"/>
        </w:rPr>
        <w:t xml:space="preserve">the </w:t>
      </w:r>
      <w:r w:rsidR="00A60E5A">
        <w:rPr>
          <w:rFonts w:ascii="Times New Roman" w:hAnsi="Times New Roman" w:cs="Times New Roman"/>
          <w:sz w:val="24"/>
          <w:szCs w:val="24"/>
        </w:rPr>
        <w:t xml:space="preserve">access to </w:t>
      </w:r>
      <w:r w:rsidRPr="003419ED">
        <w:rPr>
          <w:rFonts w:ascii="Times New Roman" w:hAnsi="Times New Roman" w:cs="Times New Roman"/>
          <w:sz w:val="24"/>
          <w:szCs w:val="24"/>
        </w:rPr>
        <w:t>information they need, when they need it.</w:t>
      </w:r>
    </w:p>
    <w:p w:rsidR="00A047AF" w:rsidRPr="00A047AF" w:rsidRDefault="00A047AF" w:rsidP="00A047AF">
      <w:pPr>
        <w:pStyle w:val="Heading4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7A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A047AF">
        <w:rPr>
          <w:rFonts w:ascii="Times New Roman" w:eastAsia="Times New Roman" w:hAnsi="Times New Roman" w:cs="Times New Roman"/>
          <w:iCs w:val="0"/>
          <w:color w:val="000000" w:themeColor="text1"/>
          <w:sz w:val="24"/>
          <w:szCs w:val="24"/>
        </w:rPr>
        <w:t>T</w:t>
      </w:r>
      <w:r w:rsidRPr="00A047AF">
        <w:rPr>
          <w:rFonts w:ascii="Times New Roman" w:eastAsia="Times New Roman" w:hAnsi="Times New Roman" w:cs="Times New Roman"/>
          <w:iCs w:val="0"/>
          <w:sz w:val="24"/>
          <w:szCs w:val="24"/>
        </w:rPr>
        <w:t>he most important asset of any library goes home at night – the library staff.”</w:t>
      </w:r>
      <w:r w:rsidRPr="00A047AF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  -Timothy Healy    </w:t>
      </w:r>
    </w:p>
    <w:p w:rsidR="009B5981" w:rsidRPr="003419ED" w:rsidRDefault="009B5981" w:rsidP="009B5981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B5981" w:rsidRPr="003B2101" w:rsidRDefault="009B5981" w:rsidP="00E045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2101">
        <w:rPr>
          <w:rFonts w:ascii="Times New Roman" w:hAnsi="Times New Roman" w:cs="Times New Roman"/>
          <w:b/>
          <w:sz w:val="24"/>
          <w:szCs w:val="24"/>
        </w:rPr>
        <w:t>Creating a place that is centered on the community</w:t>
      </w:r>
    </w:p>
    <w:p w:rsidR="009B5981" w:rsidRPr="003419ED" w:rsidRDefault="007E1739" w:rsidP="00E0457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Ottawa</w:t>
      </w:r>
      <w:r w:rsidR="00A60E5A">
        <w:rPr>
          <w:rFonts w:ascii="Times New Roman" w:hAnsi="Times New Roman" w:cs="Times New Roman"/>
          <w:sz w:val="24"/>
          <w:szCs w:val="24"/>
        </w:rPr>
        <w:t xml:space="preserve"> L</w:t>
      </w:r>
      <w:r w:rsidR="009B5981" w:rsidRPr="003419ED">
        <w:rPr>
          <w:rFonts w:ascii="Times New Roman" w:hAnsi="Times New Roman" w:cs="Times New Roman"/>
          <w:sz w:val="24"/>
          <w:szCs w:val="24"/>
        </w:rPr>
        <w:t>ibrar</w:t>
      </w:r>
      <w:r w:rsidR="00CD0328">
        <w:rPr>
          <w:rFonts w:ascii="Times New Roman" w:hAnsi="Times New Roman" w:cs="Times New Roman"/>
          <w:sz w:val="24"/>
          <w:szCs w:val="24"/>
        </w:rPr>
        <w:t>y not only wants to provide equality of</w:t>
      </w:r>
      <w:r w:rsidR="009B5981" w:rsidRPr="003419ED">
        <w:rPr>
          <w:rFonts w:ascii="Times New Roman" w:hAnsi="Times New Roman" w:cs="Times New Roman"/>
          <w:sz w:val="24"/>
          <w:szCs w:val="24"/>
        </w:rPr>
        <w:t xml:space="preserve"> access and </w:t>
      </w:r>
      <w:r w:rsidR="00722741">
        <w:rPr>
          <w:rFonts w:ascii="Times New Roman" w:hAnsi="Times New Roman" w:cs="Times New Roman"/>
          <w:sz w:val="24"/>
          <w:szCs w:val="24"/>
        </w:rPr>
        <w:t>a staff of knowledgeable</w:t>
      </w:r>
      <w:r w:rsidR="009B5981" w:rsidRPr="003419ED">
        <w:rPr>
          <w:rFonts w:ascii="Times New Roman" w:hAnsi="Times New Roman" w:cs="Times New Roman"/>
          <w:sz w:val="24"/>
          <w:szCs w:val="24"/>
        </w:rPr>
        <w:t xml:space="preserve"> professionals, but also to create a place </w:t>
      </w:r>
      <w:r w:rsidR="005F15F8">
        <w:rPr>
          <w:rFonts w:ascii="Times New Roman" w:hAnsi="Times New Roman" w:cs="Times New Roman"/>
          <w:sz w:val="24"/>
          <w:szCs w:val="24"/>
        </w:rPr>
        <w:t>of</w:t>
      </w:r>
      <w:r w:rsidR="009B5981" w:rsidRPr="003419ED">
        <w:rPr>
          <w:rFonts w:ascii="Times New Roman" w:hAnsi="Times New Roman" w:cs="Times New Roman"/>
          <w:sz w:val="24"/>
          <w:szCs w:val="24"/>
        </w:rPr>
        <w:t xml:space="preserve"> community </w:t>
      </w:r>
      <w:r w:rsidR="005F15F8">
        <w:rPr>
          <w:rFonts w:ascii="Times New Roman" w:hAnsi="Times New Roman" w:cs="Times New Roman"/>
          <w:sz w:val="24"/>
          <w:szCs w:val="24"/>
        </w:rPr>
        <w:t xml:space="preserve">unity where </w:t>
      </w:r>
      <w:r w:rsidR="00064750">
        <w:rPr>
          <w:rFonts w:ascii="Times New Roman" w:hAnsi="Times New Roman" w:cs="Times New Roman"/>
          <w:sz w:val="24"/>
          <w:szCs w:val="24"/>
        </w:rPr>
        <w:t xml:space="preserve">the </w:t>
      </w:r>
      <w:r w:rsidR="005F15F8">
        <w:rPr>
          <w:rFonts w:ascii="Times New Roman" w:hAnsi="Times New Roman" w:cs="Times New Roman"/>
          <w:sz w:val="24"/>
          <w:szCs w:val="24"/>
        </w:rPr>
        <w:t xml:space="preserve">people in the community enjoy gathering.  </w:t>
      </w:r>
      <w:r w:rsidR="009B5981" w:rsidRPr="003419ED">
        <w:rPr>
          <w:rFonts w:ascii="Times New Roman" w:hAnsi="Times New Roman" w:cs="Times New Roman"/>
          <w:sz w:val="24"/>
          <w:szCs w:val="24"/>
        </w:rPr>
        <w:t xml:space="preserve">The library </w:t>
      </w:r>
      <w:r w:rsidR="00901D24">
        <w:rPr>
          <w:rFonts w:ascii="Times New Roman" w:hAnsi="Times New Roman" w:cs="Times New Roman"/>
          <w:sz w:val="24"/>
          <w:szCs w:val="24"/>
        </w:rPr>
        <w:t>additionally</w:t>
      </w:r>
      <w:r w:rsidR="009B5981" w:rsidRPr="003419ED">
        <w:rPr>
          <w:rFonts w:ascii="Times New Roman" w:hAnsi="Times New Roman" w:cs="Times New Roman"/>
          <w:sz w:val="24"/>
          <w:szCs w:val="24"/>
        </w:rPr>
        <w:t xml:space="preserve"> wants to meet the </w:t>
      </w:r>
      <w:r w:rsidR="00901D24">
        <w:rPr>
          <w:rFonts w:ascii="Times New Roman" w:hAnsi="Times New Roman" w:cs="Times New Roman"/>
          <w:sz w:val="24"/>
          <w:szCs w:val="24"/>
        </w:rPr>
        <w:t>educational, informational</w:t>
      </w:r>
      <w:r w:rsidR="00722741">
        <w:rPr>
          <w:rFonts w:ascii="Times New Roman" w:hAnsi="Times New Roman" w:cs="Times New Roman"/>
          <w:sz w:val="24"/>
          <w:szCs w:val="24"/>
        </w:rPr>
        <w:t>,</w:t>
      </w:r>
      <w:r w:rsidR="005F15F8">
        <w:rPr>
          <w:rFonts w:ascii="Times New Roman" w:hAnsi="Times New Roman" w:cs="Times New Roman"/>
          <w:sz w:val="24"/>
          <w:szCs w:val="24"/>
        </w:rPr>
        <w:t xml:space="preserve"> and entertainment</w:t>
      </w:r>
      <w:r w:rsidR="00901D24">
        <w:rPr>
          <w:rFonts w:ascii="Times New Roman" w:hAnsi="Times New Roman" w:cs="Times New Roman"/>
          <w:sz w:val="24"/>
          <w:szCs w:val="24"/>
        </w:rPr>
        <w:t xml:space="preserve"> </w:t>
      </w:r>
      <w:r w:rsidR="009B5981" w:rsidRPr="003419ED">
        <w:rPr>
          <w:rFonts w:ascii="Times New Roman" w:hAnsi="Times New Roman" w:cs="Times New Roman"/>
          <w:sz w:val="24"/>
          <w:szCs w:val="24"/>
        </w:rPr>
        <w:t>needs of the community as a w</w:t>
      </w:r>
      <w:r w:rsidR="00A60E5A">
        <w:rPr>
          <w:rFonts w:ascii="Times New Roman" w:hAnsi="Times New Roman" w:cs="Times New Roman"/>
          <w:sz w:val="24"/>
          <w:szCs w:val="24"/>
        </w:rPr>
        <w:t>hole and will strive to do so</w:t>
      </w:r>
      <w:r w:rsidR="009B5981" w:rsidRPr="003419ED">
        <w:rPr>
          <w:rFonts w:ascii="Times New Roman" w:hAnsi="Times New Roman" w:cs="Times New Roman"/>
          <w:sz w:val="24"/>
          <w:szCs w:val="24"/>
        </w:rPr>
        <w:t xml:space="preserve"> by listening and answering to community members.</w:t>
      </w:r>
    </w:p>
    <w:p w:rsidR="009B5981" w:rsidRPr="003419ED" w:rsidRDefault="009B5981" w:rsidP="009B5981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B5981" w:rsidRPr="003B2101" w:rsidRDefault="009B5981" w:rsidP="00E045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2101">
        <w:rPr>
          <w:rFonts w:ascii="Times New Roman" w:hAnsi="Times New Roman" w:cs="Times New Roman"/>
          <w:b/>
          <w:sz w:val="24"/>
          <w:szCs w:val="24"/>
        </w:rPr>
        <w:t>Variety of valuable resources</w:t>
      </w:r>
    </w:p>
    <w:p w:rsidR="009B5981" w:rsidRDefault="009B5981" w:rsidP="00E0457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9ED">
        <w:rPr>
          <w:rFonts w:ascii="Times New Roman" w:hAnsi="Times New Roman" w:cs="Times New Roman"/>
          <w:sz w:val="24"/>
          <w:szCs w:val="24"/>
        </w:rPr>
        <w:t>The library wants to provide as many diverse and accessible re</w:t>
      </w:r>
      <w:r w:rsidR="00901D24">
        <w:rPr>
          <w:rFonts w:ascii="Times New Roman" w:hAnsi="Times New Roman" w:cs="Times New Roman"/>
          <w:sz w:val="24"/>
          <w:szCs w:val="24"/>
        </w:rPr>
        <w:t>sources as possible. A</w:t>
      </w:r>
      <w:r w:rsidRPr="003419ED">
        <w:rPr>
          <w:rFonts w:ascii="Times New Roman" w:hAnsi="Times New Roman" w:cs="Times New Roman"/>
          <w:sz w:val="24"/>
          <w:szCs w:val="24"/>
        </w:rPr>
        <w:t xml:space="preserve">s libraries change, it will be </w:t>
      </w:r>
      <w:r w:rsidR="00901D24">
        <w:rPr>
          <w:rFonts w:ascii="Times New Roman" w:hAnsi="Times New Roman" w:cs="Times New Roman"/>
          <w:sz w:val="24"/>
          <w:szCs w:val="24"/>
        </w:rPr>
        <w:t xml:space="preserve">especially </w:t>
      </w:r>
      <w:r w:rsidRPr="003419ED">
        <w:rPr>
          <w:rFonts w:ascii="Times New Roman" w:hAnsi="Times New Roman" w:cs="Times New Roman"/>
          <w:sz w:val="24"/>
          <w:szCs w:val="24"/>
        </w:rPr>
        <w:t xml:space="preserve">important for the library to provide not only current print materials, </w:t>
      </w:r>
      <w:r w:rsidRPr="003419ED">
        <w:rPr>
          <w:rFonts w:ascii="Times New Roman" w:hAnsi="Times New Roman" w:cs="Times New Roman"/>
          <w:sz w:val="24"/>
          <w:szCs w:val="24"/>
        </w:rPr>
        <w:lastRenderedPageBreak/>
        <w:t>but also resources that connect the patrons and community with materials and information that are outside the physical walls of the library.</w:t>
      </w:r>
    </w:p>
    <w:p w:rsidR="00A57C96" w:rsidRDefault="00A57C96" w:rsidP="00A57C9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C96" w:rsidRPr="003B2101" w:rsidRDefault="00A57C96" w:rsidP="00A57C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2101">
        <w:rPr>
          <w:rFonts w:ascii="Times New Roman" w:hAnsi="Times New Roman" w:cs="Times New Roman"/>
          <w:b/>
          <w:sz w:val="24"/>
          <w:szCs w:val="24"/>
        </w:rPr>
        <w:t>Privacy and confidentiality are rights</w:t>
      </w:r>
    </w:p>
    <w:p w:rsidR="00A57C96" w:rsidRDefault="00A57C96" w:rsidP="00A57C96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library staff safeguard patrons’ right to request and obtain information in confidence.</w:t>
      </w:r>
    </w:p>
    <w:p w:rsidR="00A57C96" w:rsidRDefault="00A57C96" w:rsidP="00A57C9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C96" w:rsidRPr="003B2101" w:rsidRDefault="009815FE" w:rsidP="00A57C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2101">
        <w:rPr>
          <w:rFonts w:ascii="Times New Roman" w:hAnsi="Times New Roman" w:cs="Times New Roman"/>
          <w:b/>
          <w:sz w:val="24"/>
          <w:szCs w:val="24"/>
        </w:rPr>
        <w:t>Quality service</w:t>
      </w:r>
    </w:p>
    <w:p w:rsidR="009815FE" w:rsidRPr="003419ED" w:rsidRDefault="009815FE" w:rsidP="009815FE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15EAA">
        <w:rPr>
          <w:rFonts w:ascii="Times New Roman" w:hAnsi="Times New Roman" w:cs="Times New Roman"/>
          <w:sz w:val="24"/>
          <w:szCs w:val="24"/>
        </w:rPr>
        <w:t>he library strives to deliver the highest quality services possible.</w:t>
      </w:r>
    </w:p>
    <w:p w:rsidR="00CF23D4" w:rsidRDefault="00CF23D4" w:rsidP="009B5981">
      <w:p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3603AB" w:rsidRPr="00F435FD" w:rsidRDefault="003603AB" w:rsidP="003603AB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F435FD">
        <w:rPr>
          <w:rFonts w:ascii="Times New Roman" w:hAnsi="Times New Roman" w:cs="Times New Roman"/>
          <w:color w:val="7F7F7F" w:themeColor="text1" w:themeTint="80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Organizational Performance</w:t>
      </w:r>
    </w:p>
    <w:p w:rsidR="00FA29D7" w:rsidRPr="00FA29D7" w:rsidRDefault="00FA29D7" w:rsidP="00FA29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B5981" w:rsidRPr="00937620" w:rsidRDefault="00D21B59" w:rsidP="00D21B59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creating this strategic plan, we reviewed wh</w:t>
      </w:r>
      <w:r w:rsidR="00CB6187">
        <w:rPr>
          <w:rFonts w:ascii="Times New Roman" w:hAnsi="Times New Roman" w:cs="Times New Roman"/>
          <w:sz w:val="24"/>
          <w:szCs w:val="24"/>
        </w:rPr>
        <w:t>at the library currently offers and discovered w</w:t>
      </w:r>
      <w:r>
        <w:rPr>
          <w:rFonts w:ascii="Times New Roman" w:hAnsi="Times New Roman" w:cs="Times New Roman"/>
          <w:sz w:val="24"/>
          <w:szCs w:val="24"/>
        </w:rPr>
        <w:t>e have a solid foundation</w:t>
      </w:r>
      <w:r w:rsidR="00CB6187">
        <w:rPr>
          <w:rFonts w:ascii="Times New Roman" w:hAnsi="Times New Roman" w:cs="Times New Roman"/>
          <w:sz w:val="24"/>
          <w:szCs w:val="24"/>
        </w:rPr>
        <w:t xml:space="preserve"> on which</w:t>
      </w:r>
      <w:r>
        <w:rPr>
          <w:rFonts w:ascii="Times New Roman" w:hAnsi="Times New Roman" w:cs="Times New Roman"/>
          <w:sz w:val="24"/>
          <w:szCs w:val="24"/>
        </w:rPr>
        <w:t xml:space="preserve"> to build.  Ottawa Library has a well-educated staff that truly cares about our patrons and community.  </w:t>
      </w:r>
      <w:r w:rsidR="00CB6187">
        <w:rPr>
          <w:rFonts w:ascii="Times New Roman" w:hAnsi="Times New Roman" w:cs="Times New Roman"/>
          <w:sz w:val="24"/>
          <w:szCs w:val="24"/>
        </w:rPr>
        <w:t>Benefiting our continued successes at the library are e</w:t>
      </w:r>
      <w:r>
        <w:rPr>
          <w:rFonts w:ascii="Times New Roman" w:hAnsi="Times New Roman" w:cs="Times New Roman"/>
          <w:sz w:val="24"/>
          <w:szCs w:val="24"/>
        </w:rPr>
        <w:t>mployee longevity and high moral</w:t>
      </w:r>
      <w:r w:rsidR="00A028E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187">
        <w:rPr>
          <w:rFonts w:ascii="Times New Roman" w:hAnsi="Times New Roman" w:cs="Times New Roman"/>
          <w:sz w:val="24"/>
          <w:szCs w:val="24"/>
        </w:rPr>
        <w:t xml:space="preserve">as well as the many, </w:t>
      </w:r>
      <w:r w:rsidR="00462D3D">
        <w:rPr>
          <w:rFonts w:ascii="Times New Roman" w:hAnsi="Times New Roman" w:cs="Times New Roman"/>
          <w:sz w:val="24"/>
          <w:szCs w:val="24"/>
        </w:rPr>
        <w:t>varied programs for children, teens, and adults.  Our materials</w:t>
      </w:r>
      <w:r w:rsidR="00CB6187">
        <w:rPr>
          <w:rFonts w:ascii="Times New Roman" w:hAnsi="Times New Roman" w:cs="Times New Roman"/>
          <w:sz w:val="24"/>
          <w:szCs w:val="24"/>
        </w:rPr>
        <w:t>’</w:t>
      </w:r>
      <w:r w:rsidR="00462D3D">
        <w:rPr>
          <w:rFonts w:ascii="Times New Roman" w:hAnsi="Times New Roman" w:cs="Times New Roman"/>
          <w:sz w:val="24"/>
          <w:szCs w:val="24"/>
        </w:rPr>
        <w:t xml:space="preserve"> collection, genealogy, Kansas history, public computers, and wireless access are all highly regarded by our patrons and community.</w:t>
      </w:r>
    </w:p>
    <w:p w:rsidR="009E388C" w:rsidRDefault="009E388C" w:rsidP="009B5981">
      <w:p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B5981" w:rsidRPr="00F435FD" w:rsidRDefault="009B5981" w:rsidP="009B5981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F435FD">
        <w:rPr>
          <w:rFonts w:ascii="Times New Roman" w:hAnsi="Times New Roman" w:cs="Times New Roman"/>
          <w:color w:val="7F7F7F" w:themeColor="text1" w:themeTint="80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Future Vision</w:t>
      </w:r>
    </w:p>
    <w:p w:rsidR="009B5981" w:rsidRDefault="009B5981" w:rsidP="009B5981">
      <w:p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B5981" w:rsidRDefault="009B5981" w:rsidP="009B5981">
      <w:p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“Knowledge emerges only through invention and re-invention, through the restless, impatient, continuing, hopeful inquiry human beings pursue in the world, with the world, and with each other.” – </w:t>
      </w: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Paulo Freire</w:t>
      </w:r>
    </w:p>
    <w:p w:rsidR="00F435FD" w:rsidRDefault="00F435FD" w:rsidP="009B5981">
      <w:p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9B5981" w:rsidRDefault="00017EBF" w:rsidP="009B5981">
      <w:p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ab/>
        <w:t>Ottawa</w:t>
      </w:r>
      <w:r w:rsidR="009B5981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Library </w:t>
      </w:r>
      <w:r w:rsidR="00233A8D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strives</w:t>
      </w:r>
      <w:r w:rsidR="009B5981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to be a </w:t>
      </w:r>
      <w:r w:rsidR="00CB6187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reliable </w:t>
      </w:r>
      <w:r w:rsidR="00A047AF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destination f</w:t>
      </w:r>
      <w:r w:rsidR="00CB6187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or</w:t>
      </w:r>
      <w:r w:rsidR="009B5981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A047AF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patrons </w:t>
      </w:r>
      <w:r w:rsidR="00CB6187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for </w:t>
      </w:r>
      <w:r w:rsidR="009B5981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the latest technology tools and services. Through outreach, we will be addressing the needs of the community</w:t>
      </w:r>
      <w:r w:rsidR="00CB6187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;</w:t>
      </w:r>
      <w:r w:rsidR="009B5981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by forming </w:t>
      </w:r>
      <w:r w:rsidR="005F15F8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partnerships,</w:t>
      </w:r>
      <w:r w:rsidR="009B5981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we will be building relationships and connecting with community members. We envision </w:t>
      </w:r>
      <w:r w:rsidR="003B2101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a library that is willing and able to </w:t>
      </w:r>
      <w:r w:rsidR="009B5981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transform</w:t>
      </w:r>
      <w:r w:rsidR="003B2101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to</w:t>
      </w:r>
      <w:r w:rsidR="009B5981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meet the </w:t>
      </w:r>
      <w:r w:rsidR="003B2101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needs </w:t>
      </w:r>
      <w:r w:rsidR="009B5981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of our patrons and community. </w:t>
      </w:r>
    </w:p>
    <w:p w:rsidR="002F41C7" w:rsidRDefault="002F41C7" w:rsidP="002F41C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CA40C6" w:rsidRDefault="00CA40C6" w:rsidP="00CA40C6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F435FD">
        <w:rPr>
          <w:rFonts w:ascii="Times New Roman" w:hAnsi="Times New Roman" w:cs="Times New Roman"/>
          <w:color w:val="7F7F7F" w:themeColor="text1" w:themeTint="80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Strategic </w:t>
      </w:r>
      <w:r w:rsidR="00F435FD">
        <w:rPr>
          <w:rFonts w:ascii="Times New Roman" w:hAnsi="Times New Roman" w:cs="Times New Roman"/>
          <w:color w:val="7F7F7F" w:themeColor="text1" w:themeTint="80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Initiatives </w:t>
      </w:r>
    </w:p>
    <w:p w:rsidR="00B15EAA" w:rsidRDefault="00B15EAA" w:rsidP="00CA40C6">
      <w:p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F41C7" w:rsidRPr="00861B01" w:rsidRDefault="002F41C7" w:rsidP="00861B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861B01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I</w:t>
      </w:r>
      <w:r w:rsidR="00A047AF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mproved Library Services</w:t>
      </w:r>
    </w:p>
    <w:p w:rsidR="00B97951" w:rsidRDefault="00B97951" w:rsidP="00B9795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To remain relevant to our community</w:t>
      </w:r>
      <w:r w:rsidR="00BE11ED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,</w:t>
      </w: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we must continually analyze and provide services to our community that are valuable and help improve</w:t>
      </w:r>
      <w:r w:rsidR="00647CD1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and strengthen</w:t>
      </w: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the lives of our community members. </w:t>
      </w:r>
    </w:p>
    <w:p w:rsidR="00647CD1" w:rsidRDefault="00647CD1" w:rsidP="00B9795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647CD1" w:rsidRDefault="00647CD1" w:rsidP="00647C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647CD1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Engage, Enrich</w:t>
      </w: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,</w:t>
      </w:r>
      <w:r w:rsidRPr="00647CD1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and Encourage</w:t>
      </w:r>
    </w:p>
    <w:p w:rsidR="00647CD1" w:rsidRPr="00647CD1" w:rsidRDefault="00647CD1" w:rsidP="00647CD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      </w:t>
      </w: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Teamwo</w:t>
      </w:r>
      <w:r w:rsidR="00AE6A24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rk as a staff will result in teamwork for our patrons.  We must engage with staff, patrons and community leaders to continue to enrich lives and encourage success. </w:t>
      </w:r>
    </w:p>
    <w:p w:rsidR="002F41C7" w:rsidRPr="00285406" w:rsidRDefault="002F41C7" w:rsidP="002F41C7">
      <w:pPr>
        <w:pStyle w:val="ListParagraph"/>
        <w:spacing w:after="0" w:line="240" w:lineRule="auto"/>
        <w:ind w:left="780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2F41C7" w:rsidRDefault="00A047AF" w:rsidP="00861B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Broaden Community Outreach</w:t>
      </w:r>
    </w:p>
    <w:p w:rsidR="00BE11ED" w:rsidRPr="00BE11ED" w:rsidRDefault="00861B01" w:rsidP="00BE11E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W</w:t>
      </w:r>
      <w:r w:rsidR="00233A8D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e </w:t>
      </w:r>
      <w:r w:rsidR="00BE11ED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accept a large civic role in our community</w:t>
      </w:r>
      <w:r w:rsidR="00233A8D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, we must continue to</w:t>
      </w:r>
      <w:r w:rsidR="00233A8D" w:rsidRPr="00233A8D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233A8D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go beyond the walls of the library to provide additional services.</w:t>
      </w:r>
      <w:r w:rsidR="00BE11ED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Though we will continue to provide the tradition</w:t>
      </w:r>
      <w:r w:rsidR="00625DA3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al</w:t>
      </w:r>
      <w:r w:rsidR="00BE11ED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need</w:t>
      </w:r>
      <w:r w:rsidR="00852087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s, </w:t>
      </w:r>
      <w:r w:rsidR="00BE11ED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we must provide outreach to the wider community to become a destination library and a more vibrant public place.  </w:t>
      </w:r>
    </w:p>
    <w:p w:rsidR="002F41C7" w:rsidRDefault="002F41C7" w:rsidP="002F41C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FF76CB" w:rsidRPr="00861B01" w:rsidRDefault="00FF76CB" w:rsidP="00861B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861B01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New Library Building</w:t>
      </w:r>
    </w:p>
    <w:p w:rsidR="00582E50" w:rsidRDefault="00CA6623" w:rsidP="00FF76C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In October of 1903, the Ottawa Library building at 5</w:t>
      </w:r>
      <w:r w:rsidRPr="00CA6623">
        <w:rPr>
          <w:rFonts w:ascii="Times New Roman" w:hAnsi="Times New Roman" w:cs="Times New Roman"/>
          <w:sz w:val="24"/>
          <w:szCs w:val="24"/>
          <w:vertAlign w:val="superscript"/>
          <w14:textOutline w14:w="5270" w14:cap="flat" w14:cmpd="sng" w14:algn="ctr">
            <w14:noFill/>
            <w14:prstDash w14:val="solid"/>
            <w14:round/>
          </w14:textOutline>
        </w:rPr>
        <w:t>th</w:t>
      </w: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and Main Street was dedicated.  After 93 years, w</w:t>
      </w:r>
      <w:r w:rsidR="00FF76CB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e moved to </w:t>
      </w:r>
      <w:r w:rsidR="00346361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our</w:t>
      </w:r>
      <w:r w:rsidR="00FF76CB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current location</w:t>
      </w:r>
      <w:r w:rsidR="00346361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, 105 S. Hickory Street, </w:t>
      </w:r>
      <w:r w:rsidR="00FF76CB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in September of 1996</w:t>
      </w: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.  </w:t>
      </w:r>
      <w:r w:rsidR="00FF76CB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Most of our square footage is located in the basement of o</w:t>
      </w:r>
      <w:r w:rsidR="00CD4A13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u</w:t>
      </w:r>
      <w:r w:rsidR="00FF76CB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r building. A</w:t>
      </w:r>
      <w:r w:rsidR="00CD4A13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FF76CB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building with more program space, meeting room </w:t>
      </w:r>
      <w:r w:rsidR="00FF76CB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lastRenderedPageBreak/>
        <w:t xml:space="preserve">space, windows, outdoor green space, </w:t>
      </w:r>
      <w:r w:rsidR="005727BF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and FOL</w:t>
      </w:r>
      <w:r w:rsidR="00FF76CB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Book Store space </w:t>
      </w: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has been a </w:t>
      </w:r>
      <w:r w:rsidR="00582E50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staff and community request/need for some time.</w:t>
      </w:r>
    </w:p>
    <w:p w:rsidR="00A047AF" w:rsidRDefault="00861B01" w:rsidP="00FF76C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</w:p>
    <w:p w:rsidR="00FF76CB" w:rsidRDefault="00A047AF" w:rsidP="00A047A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2019 we</w:t>
      </w:r>
      <w:r w:rsidR="00861B01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purchased </w:t>
      </w:r>
      <w:r w:rsidR="00861B01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land at 228 W. 15</w:t>
      </w:r>
      <w:r w:rsidR="00861B01" w:rsidRPr="00861B01">
        <w:rPr>
          <w:rFonts w:ascii="Times New Roman" w:hAnsi="Times New Roman" w:cs="Times New Roman"/>
          <w:sz w:val="24"/>
          <w:szCs w:val="24"/>
          <w:vertAlign w:val="superscript"/>
          <w14:textOutline w14:w="5270" w14:cap="flat" w14:cmpd="sng" w14:algn="ctr">
            <w14:noFill/>
            <w14:prstDash w14:val="solid"/>
            <w14:round/>
          </w14:textOutline>
        </w:rPr>
        <w:t>th</w:t>
      </w:r>
      <w:r w:rsidR="00861B01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Street, Ottawa, K</w:t>
      </w: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ansas </w:t>
      </w:r>
    </w:p>
    <w:p w:rsidR="00A047AF" w:rsidRDefault="00A047AF" w:rsidP="00A047A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2020 building design in process with Sabatini Architects, Lawrence, KS</w:t>
      </w:r>
    </w:p>
    <w:p w:rsidR="00A047AF" w:rsidRDefault="00A047AF" w:rsidP="00A047A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2020 preliminary building design</w:t>
      </w:r>
    </w:p>
    <w:p w:rsidR="00A047AF" w:rsidRDefault="00A047AF" w:rsidP="00A047A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2020-2021 </w:t>
      </w:r>
      <w:r w:rsidR="00220CD5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COVID-19</w:t>
      </w:r>
    </w:p>
    <w:p w:rsidR="00220CD5" w:rsidRDefault="00220CD5" w:rsidP="00A047A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2021 Pre-campaign assessment with Swanson House</w:t>
      </w:r>
    </w:p>
    <w:p w:rsidR="00220CD5" w:rsidRDefault="00220CD5" w:rsidP="009B249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2022 Continued campaign council with Swanson House </w:t>
      </w:r>
    </w:p>
    <w:p w:rsidR="00220CD5" w:rsidRDefault="00220CD5" w:rsidP="00220CD5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Bond issue and private funds planning</w:t>
      </w:r>
    </w:p>
    <w:p w:rsidR="003E2867" w:rsidRDefault="003E2867" w:rsidP="003E286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2025</w:t>
      </w: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ab/>
        <w:t>Purchase 202 South Walnut, Ottawa, KS (The Bottle House)</w:t>
      </w:r>
    </w:p>
    <w:p w:rsidR="003E2867" w:rsidRDefault="003E2867" w:rsidP="003E286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2025</w:t>
      </w: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ab/>
        <w:t>List 228 W 15</w:t>
      </w:r>
      <w:r w:rsidRPr="003E2867">
        <w:rPr>
          <w:rFonts w:ascii="Times New Roman" w:hAnsi="Times New Roman" w:cs="Times New Roman"/>
          <w:sz w:val="24"/>
          <w:szCs w:val="24"/>
          <w:vertAlign w:val="superscript"/>
          <w14:textOutline w14:w="5270" w14:cap="flat" w14:cmpd="sng" w14:algn="ctr">
            <w14:noFill/>
            <w14:prstDash w14:val="solid"/>
            <w14:round/>
          </w14:textOutline>
        </w:rPr>
        <w:t>th</w:t>
      </w: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Street, Ottawa, Kansas</w:t>
      </w:r>
    </w:p>
    <w:p w:rsidR="00A047AF" w:rsidRDefault="00A047AF" w:rsidP="009B249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220CD5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202</w:t>
      </w:r>
      <w:r w:rsidR="003E2867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5</w:t>
      </w:r>
      <w:r w:rsidR="00006904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- 202</w:t>
      </w:r>
      <w:r w:rsidR="003E2867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7</w:t>
      </w:r>
      <w:r w:rsidRPr="00220CD5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220CD5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Capital Campaign &amp; Bond</w:t>
      </w:r>
      <w:r w:rsidR="00006904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issue presentation </w:t>
      </w:r>
    </w:p>
    <w:p w:rsidR="00220CD5" w:rsidRDefault="00006904" w:rsidP="009B249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2025 - 202</w:t>
      </w:r>
      <w:r w:rsidR="003E2867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7</w:t>
      </w: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Capital Campaign,</w:t>
      </w:r>
      <w:r w:rsidR="00220CD5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finalize building plans</w:t>
      </w: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, election</w:t>
      </w:r>
    </w:p>
    <w:p w:rsidR="00220CD5" w:rsidRPr="00220CD5" w:rsidRDefault="00220CD5" w:rsidP="009B249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2027</w:t>
      </w:r>
      <w:r w:rsidR="00C3787A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- </w:t>
      </w:r>
      <w:r w:rsidR="00006904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2028</w:t>
      </w: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Break ground and build new building</w:t>
      </w:r>
    </w:p>
    <w:p w:rsidR="00AE6A24" w:rsidRDefault="00AE6A24" w:rsidP="00AE6A2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AE6A24" w:rsidRPr="00AE6A24" w:rsidRDefault="00AE6A24" w:rsidP="00AE6A2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AE6A24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Annually</w:t>
      </w:r>
    </w:p>
    <w:p w:rsidR="00AE6A24" w:rsidRDefault="00AE6A24" w:rsidP="00AE6A24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Review Strategic Plan</w:t>
      </w:r>
    </w:p>
    <w:p w:rsidR="00AE6A24" w:rsidRDefault="00AE6A24" w:rsidP="00AE6A24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Review/update logo</w:t>
      </w:r>
    </w:p>
    <w:p w:rsidR="00AE6A24" w:rsidRDefault="00AE6A24" w:rsidP="00AE6A24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Review Mission Statement</w:t>
      </w:r>
    </w:p>
    <w:p w:rsidR="00AE6A24" w:rsidRDefault="00AE6A24" w:rsidP="00AE6A24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Create/Review Vision Statement</w:t>
      </w:r>
    </w:p>
    <w:p w:rsidR="00E56159" w:rsidRDefault="00E56159" w:rsidP="00E56159">
      <w:p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E56159" w:rsidRDefault="00E56159" w:rsidP="00E56159">
      <w:p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E56159" w:rsidRDefault="00E56159" w:rsidP="00E56159">
      <w:p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E56159" w:rsidRPr="00E56159" w:rsidRDefault="00E56159" w:rsidP="00E56159">
      <w:p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Reviewed and approved: December </w:t>
      </w:r>
      <w:r w:rsidR="00DC12BC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1</w:t>
      </w:r>
      <w:r w:rsidR="00682F10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6</w:t>
      </w:r>
      <w:r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, 202</w:t>
      </w:r>
      <w:r w:rsidR="003E2867"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4</w:t>
      </w:r>
    </w:p>
    <w:p w:rsidR="00AE6A24" w:rsidRPr="00AE6A24" w:rsidRDefault="00AE6A24" w:rsidP="00AE6A24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A047AF" w:rsidRDefault="00A047AF" w:rsidP="00A047A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5727BF" w:rsidRDefault="005727BF" w:rsidP="00FF76C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5727BF" w:rsidRPr="00B97951" w:rsidRDefault="005727BF" w:rsidP="005727BF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FF76CB" w:rsidRDefault="00FF76CB" w:rsidP="00FF7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5727BF" w:rsidRPr="005727BF" w:rsidRDefault="005727BF" w:rsidP="005727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883505" w:rsidRDefault="00883505" w:rsidP="009B5981">
      <w:p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883505" w:rsidRDefault="00883505" w:rsidP="009B5981">
      <w:p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883505" w:rsidRDefault="00883505" w:rsidP="009B5981">
      <w:p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883505" w:rsidRDefault="00883505" w:rsidP="009B5981">
      <w:p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883505" w:rsidRDefault="00883505" w:rsidP="009B5981">
      <w:p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883505" w:rsidRDefault="00883505" w:rsidP="009B5981">
      <w:p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883505" w:rsidRDefault="00883505" w:rsidP="009B5981">
      <w:p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883505" w:rsidRDefault="00883505" w:rsidP="009B5981">
      <w:p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883505" w:rsidRDefault="00883505" w:rsidP="009B5981">
      <w:p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883505" w:rsidRDefault="00883505" w:rsidP="009B5981">
      <w:p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883505" w:rsidRDefault="00883505" w:rsidP="009B5981">
      <w:pPr>
        <w:spacing w:after="0" w:line="240" w:lineRule="auto"/>
        <w:rPr>
          <w:rFonts w:ascii="Times New Roman" w:hAnsi="Times New Roman" w:cs="Times New Roman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883505" w:rsidRPr="00680D8F" w:rsidRDefault="00883505" w:rsidP="009B59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9B5981" w:rsidRDefault="009B5981" w:rsidP="009B5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5981" w:rsidSect="00D21EE6">
      <w:footerReference w:type="default" r:id="rId16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FDB" w:rsidRDefault="00DB3FDB" w:rsidP="00D6144C">
      <w:pPr>
        <w:spacing w:after="0" w:line="240" w:lineRule="auto"/>
      </w:pPr>
      <w:r>
        <w:separator/>
      </w:r>
    </w:p>
  </w:endnote>
  <w:endnote w:type="continuationSeparator" w:id="0">
    <w:p w:rsidR="00DB3FDB" w:rsidRDefault="00DB3FDB" w:rsidP="00D61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5200849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74D7" w:rsidRPr="000F7713" w:rsidRDefault="00C774D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F7713"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inline distT="0" distB="0" distL="0" distR="0" wp14:anchorId="491AC402" wp14:editId="22DE589F">
                  <wp:extent cx="5467350" cy="54610"/>
                  <wp:effectExtent l="9525" t="19050" r="9525" b="12065"/>
                  <wp:docPr id="64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0E2338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" fillcolor="black">
                  <w10:anchorlock/>
                </v:shape>
              </w:pict>
            </mc:Fallback>
          </mc:AlternateContent>
        </w:r>
      </w:p>
      <w:p w:rsidR="00C774D7" w:rsidRPr="000F7713" w:rsidRDefault="00C774D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Ottawa</w:t>
        </w:r>
        <w:r w:rsidRPr="000F7713">
          <w:rPr>
            <w:rFonts w:ascii="Times New Roman" w:hAnsi="Times New Roman" w:cs="Times New Roman"/>
            <w:sz w:val="24"/>
            <w:szCs w:val="24"/>
          </w:rPr>
          <w:t xml:space="preserve"> Library Strategic Plan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</w:t>
        </w:r>
        <w:r w:rsidRPr="000F771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0F77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F7713">
          <w:rPr>
            <w:rFonts w:ascii="Times New Roman" w:hAnsi="Times New Roman" w:cs="Times New Roman"/>
            <w:sz w:val="24"/>
            <w:szCs w:val="24"/>
          </w:rPr>
          <w:instrText xml:space="preserve"> PAGE    \* MERGEFORMAT </w:instrText>
        </w:r>
        <w:r w:rsidRPr="000F77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2F1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F771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774D7" w:rsidRDefault="00C77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FDB" w:rsidRDefault="00DB3FDB" w:rsidP="00D6144C">
      <w:pPr>
        <w:spacing w:after="0" w:line="240" w:lineRule="auto"/>
      </w:pPr>
      <w:r>
        <w:separator/>
      </w:r>
    </w:p>
  </w:footnote>
  <w:footnote w:type="continuationSeparator" w:id="0">
    <w:p w:rsidR="00DB3FDB" w:rsidRDefault="00DB3FDB" w:rsidP="00D61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1880"/>
    <w:multiLevelType w:val="hybridMultilevel"/>
    <w:tmpl w:val="CFF45F12"/>
    <w:lvl w:ilvl="0" w:tplc="632886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677AE4"/>
    <w:multiLevelType w:val="hybridMultilevel"/>
    <w:tmpl w:val="B4DAA4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E41069E"/>
    <w:multiLevelType w:val="hybridMultilevel"/>
    <w:tmpl w:val="1B18D8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FE325B6"/>
    <w:multiLevelType w:val="hybridMultilevel"/>
    <w:tmpl w:val="0758085A"/>
    <w:lvl w:ilvl="0" w:tplc="EB3E53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39779B"/>
    <w:multiLevelType w:val="hybridMultilevel"/>
    <w:tmpl w:val="975C33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4A0755D"/>
    <w:multiLevelType w:val="hybridMultilevel"/>
    <w:tmpl w:val="8ABA67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CA22F07"/>
    <w:multiLevelType w:val="hybridMultilevel"/>
    <w:tmpl w:val="DA964D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CA34198"/>
    <w:multiLevelType w:val="hybridMultilevel"/>
    <w:tmpl w:val="B8F88E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D1566A0"/>
    <w:multiLevelType w:val="hybridMultilevel"/>
    <w:tmpl w:val="022CC126"/>
    <w:lvl w:ilvl="0" w:tplc="F87A2AA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1D9A45D6"/>
    <w:multiLevelType w:val="hybridMultilevel"/>
    <w:tmpl w:val="B1C2E7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00D4394"/>
    <w:multiLevelType w:val="hybridMultilevel"/>
    <w:tmpl w:val="1E0E5E4C"/>
    <w:lvl w:ilvl="0" w:tplc="DBFA999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2777528"/>
    <w:multiLevelType w:val="hybridMultilevel"/>
    <w:tmpl w:val="37A66852"/>
    <w:lvl w:ilvl="0" w:tplc="0C6867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422A2B"/>
    <w:multiLevelType w:val="hybridMultilevel"/>
    <w:tmpl w:val="997EE6EA"/>
    <w:lvl w:ilvl="0" w:tplc="119E3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D7D78"/>
    <w:multiLevelType w:val="hybridMultilevel"/>
    <w:tmpl w:val="65583A6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3D82ADC"/>
    <w:multiLevelType w:val="hybridMultilevel"/>
    <w:tmpl w:val="FDAEC1E8"/>
    <w:lvl w:ilvl="0" w:tplc="FD006D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C7938B7"/>
    <w:multiLevelType w:val="hybridMultilevel"/>
    <w:tmpl w:val="EDA454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F9F03A1"/>
    <w:multiLevelType w:val="hybridMultilevel"/>
    <w:tmpl w:val="9C0ACF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05F3A67"/>
    <w:multiLevelType w:val="hybridMultilevel"/>
    <w:tmpl w:val="927E6A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19823AA"/>
    <w:multiLevelType w:val="hybridMultilevel"/>
    <w:tmpl w:val="70CA59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2D766E7"/>
    <w:multiLevelType w:val="hybridMultilevel"/>
    <w:tmpl w:val="CE426488"/>
    <w:lvl w:ilvl="0" w:tplc="739ECD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E792DA1"/>
    <w:multiLevelType w:val="hybridMultilevel"/>
    <w:tmpl w:val="4CCE09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71D37D4"/>
    <w:multiLevelType w:val="hybridMultilevel"/>
    <w:tmpl w:val="23F84D8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A5838F0"/>
    <w:multiLevelType w:val="hybridMultilevel"/>
    <w:tmpl w:val="858A69A0"/>
    <w:lvl w:ilvl="0" w:tplc="BAB8A24C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D4A1F84"/>
    <w:multiLevelType w:val="hybridMultilevel"/>
    <w:tmpl w:val="AA563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B03E1"/>
    <w:multiLevelType w:val="hybridMultilevel"/>
    <w:tmpl w:val="1BBEB66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74F069D"/>
    <w:multiLevelType w:val="hybridMultilevel"/>
    <w:tmpl w:val="57D4D6E8"/>
    <w:lvl w:ilvl="0" w:tplc="00562D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96A5E31"/>
    <w:multiLevelType w:val="hybridMultilevel"/>
    <w:tmpl w:val="AE0EE6A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9A22F33"/>
    <w:multiLevelType w:val="hybridMultilevel"/>
    <w:tmpl w:val="FD6A58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EAD2A13"/>
    <w:multiLevelType w:val="hybridMultilevel"/>
    <w:tmpl w:val="31B43094"/>
    <w:lvl w:ilvl="0" w:tplc="74D0AA7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6375DB5"/>
    <w:multiLevelType w:val="hybridMultilevel"/>
    <w:tmpl w:val="86D414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2"/>
  </w:num>
  <w:num w:numId="4">
    <w:abstractNumId w:val="8"/>
  </w:num>
  <w:num w:numId="5">
    <w:abstractNumId w:val="25"/>
  </w:num>
  <w:num w:numId="6">
    <w:abstractNumId w:val="19"/>
  </w:num>
  <w:num w:numId="7">
    <w:abstractNumId w:val="22"/>
  </w:num>
  <w:num w:numId="8">
    <w:abstractNumId w:val="3"/>
  </w:num>
  <w:num w:numId="9">
    <w:abstractNumId w:val="10"/>
  </w:num>
  <w:num w:numId="10">
    <w:abstractNumId w:val="0"/>
  </w:num>
  <w:num w:numId="11">
    <w:abstractNumId w:val="20"/>
  </w:num>
  <w:num w:numId="12">
    <w:abstractNumId w:val="1"/>
  </w:num>
  <w:num w:numId="13">
    <w:abstractNumId w:val="18"/>
  </w:num>
  <w:num w:numId="14">
    <w:abstractNumId w:val="7"/>
  </w:num>
  <w:num w:numId="15">
    <w:abstractNumId w:val="27"/>
  </w:num>
  <w:num w:numId="16">
    <w:abstractNumId w:val="15"/>
  </w:num>
  <w:num w:numId="17">
    <w:abstractNumId w:val="5"/>
  </w:num>
  <w:num w:numId="18">
    <w:abstractNumId w:val="2"/>
  </w:num>
  <w:num w:numId="19">
    <w:abstractNumId w:val="4"/>
  </w:num>
  <w:num w:numId="20">
    <w:abstractNumId w:val="21"/>
  </w:num>
  <w:num w:numId="21">
    <w:abstractNumId w:val="26"/>
  </w:num>
  <w:num w:numId="22">
    <w:abstractNumId w:val="9"/>
  </w:num>
  <w:num w:numId="23">
    <w:abstractNumId w:val="17"/>
  </w:num>
  <w:num w:numId="24">
    <w:abstractNumId w:val="6"/>
  </w:num>
  <w:num w:numId="25">
    <w:abstractNumId w:val="24"/>
  </w:num>
  <w:num w:numId="26">
    <w:abstractNumId w:val="11"/>
  </w:num>
  <w:num w:numId="27">
    <w:abstractNumId w:val="28"/>
  </w:num>
  <w:num w:numId="28">
    <w:abstractNumId w:val="14"/>
  </w:num>
  <w:num w:numId="29">
    <w:abstractNumId w:val="29"/>
  </w:num>
  <w:num w:numId="30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8D"/>
    <w:rsid w:val="00006904"/>
    <w:rsid w:val="00016C0D"/>
    <w:rsid w:val="0001728A"/>
    <w:rsid w:val="00017EBF"/>
    <w:rsid w:val="000225F0"/>
    <w:rsid w:val="00022E1A"/>
    <w:rsid w:val="00027B4A"/>
    <w:rsid w:val="00037897"/>
    <w:rsid w:val="000407BB"/>
    <w:rsid w:val="000539D2"/>
    <w:rsid w:val="000571F7"/>
    <w:rsid w:val="0006420E"/>
    <w:rsid w:val="00064750"/>
    <w:rsid w:val="00064C4F"/>
    <w:rsid w:val="00065E2E"/>
    <w:rsid w:val="00076F45"/>
    <w:rsid w:val="00081496"/>
    <w:rsid w:val="000A6B9B"/>
    <w:rsid w:val="000B61D4"/>
    <w:rsid w:val="000D3F24"/>
    <w:rsid w:val="000E6CF1"/>
    <w:rsid w:val="000F7713"/>
    <w:rsid w:val="00103B04"/>
    <w:rsid w:val="00107BDE"/>
    <w:rsid w:val="0011309B"/>
    <w:rsid w:val="001179C1"/>
    <w:rsid w:val="00134FB8"/>
    <w:rsid w:val="00146FF3"/>
    <w:rsid w:val="0014734D"/>
    <w:rsid w:val="0015295C"/>
    <w:rsid w:val="00153567"/>
    <w:rsid w:val="001553F7"/>
    <w:rsid w:val="00157621"/>
    <w:rsid w:val="0016150A"/>
    <w:rsid w:val="0016525B"/>
    <w:rsid w:val="001714C7"/>
    <w:rsid w:val="001816A6"/>
    <w:rsid w:val="00183104"/>
    <w:rsid w:val="00184AA0"/>
    <w:rsid w:val="00196D59"/>
    <w:rsid w:val="00196DEB"/>
    <w:rsid w:val="001B251D"/>
    <w:rsid w:val="001B3719"/>
    <w:rsid w:val="001C19B0"/>
    <w:rsid w:val="001C54E4"/>
    <w:rsid w:val="001C5C67"/>
    <w:rsid w:val="001D2A99"/>
    <w:rsid w:val="001D5CC5"/>
    <w:rsid w:val="00213511"/>
    <w:rsid w:val="00220CD5"/>
    <w:rsid w:val="00227BCC"/>
    <w:rsid w:val="0023011F"/>
    <w:rsid w:val="00233A8D"/>
    <w:rsid w:val="00236AC4"/>
    <w:rsid w:val="0023769B"/>
    <w:rsid w:val="0024524B"/>
    <w:rsid w:val="002452B8"/>
    <w:rsid w:val="00253717"/>
    <w:rsid w:val="00261838"/>
    <w:rsid w:val="002626E9"/>
    <w:rsid w:val="00267C19"/>
    <w:rsid w:val="00274217"/>
    <w:rsid w:val="00274B72"/>
    <w:rsid w:val="00280ECD"/>
    <w:rsid w:val="00285406"/>
    <w:rsid w:val="002902AA"/>
    <w:rsid w:val="002A0E0D"/>
    <w:rsid w:val="002A4175"/>
    <w:rsid w:val="002A5D97"/>
    <w:rsid w:val="002B3D6F"/>
    <w:rsid w:val="002D53EF"/>
    <w:rsid w:val="002E1B54"/>
    <w:rsid w:val="002E3452"/>
    <w:rsid w:val="002E5710"/>
    <w:rsid w:val="002F41C7"/>
    <w:rsid w:val="00305C51"/>
    <w:rsid w:val="00310C87"/>
    <w:rsid w:val="00332086"/>
    <w:rsid w:val="00346361"/>
    <w:rsid w:val="003468B4"/>
    <w:rsid w:val="00356BCA"/>
    <w:rsid w:val="003603AB"/>
    <w:rsid w:val="00362BBC"/>
    <w:rsid w:val="0037227A"/>
    <w:rsid w:val="0038533F"/>
    <w:rsid w:val="00392300"/>
    <w:rsid w:val="00395013"/>
    <w:rsid w:val="003A3B60"/>
    <w:rsid w:val="003B2101"/>
    <w:rsid w:val="003C48F0"/>
    <w:rsid w:val="003D3F5C"/>
    <w:rsid w:val="003E2867"/>
    <w:rsid w:val="003F152A"/>
    <w:rsid w:val="00402A44"/>
    <w:rsid w:val="0040371F"/>
    <w:rsid w:val="004049E9"/>
    <w:rsid w:val="0041500C"/>
    <w:rsid w:val="0042008D"/>
    <w:rsid w:val="00424F42"/>
    <w:rsid w:val="004260A7"/>
    <w:rsid w:val="0043111B"/>
    <w:rsid w:val="00432712"/>
    <w:rsid w:val="004333FD"/>
    <w:rsid w:val="00436544"/>
    <w:rsid w:val="004419F1"/>
    <w:rsid w:val="004503A6"/>
    <w:rsid w:val="00457931"/>
    <w:rsid w:val="00462D3D"/>
    <w:rsid w:val="0047708C"/>
    <w:rsid w:val="00484A16"/>
    <w:rsid w:val="00485348"/>
    <w:rsid w:val="0048553C"/>
    <w:rsid w:val="00496D6E"/>
    <w:rsid w:val="00497797"/>
    <w:rsid w:val="004A4904"/>
    <w:rsid w:val="004C04A5"/>
    <w:rsid w:val="004C0578"/>
    <w:rsid w:val="004C656D"/>
    <w:rsid w:val="004C67B5"/>
    <w:rsid w:val="004C706D"/>
    <w:rsid w:val="004D48F1"/>
    <w:rsid w:val="004E27E6"/>
    <w:rsid w:val="004F0E9C"/>
    <w:rsid w:val="00524D23"/>
    <w:rsid w:val="00526360"/>
    <w:rsid w:val="00540CCA"/>
    <w:rsid w:val="0054580E"/>
    <w:rsid w:val="005652A6"/>
    <w:rsid w:val="00565C23"/>
    <w:rsid w:val="00567C97"/>
    <w:rsid w:val="005727BF"/>
    <w:rsid w:val="00576CDF"/>
    <w:rsid w:val="00582E50"/>
    <w:rsid w:val="00583C36"/>
    <w:rsid w:val="00585276"/>
    <w:rsid w:val="005C2AAA"/>
    <w:rsid w:val="005C2EBD"/>
    <w:rsid w:val="005C3136"/>
    <w:rsid w:val="005D0C0E"/>
    <w:rsid w:val="005D3F62"/>
    <w:rsid w:val="005D6D99"/>
    <w:rsid w:val="005F0322"/>
    <w:rsid w:val="005F15F8"/>
    <w:rsid w:val="005F2B5F"/>
    <w:rsid w:val="00606ADD"/>
    <w:rsid w:val="00606B8A"/>
    <w:rsid w:val="00617D7B"/>
    <w:rsid w:val="00625DA3"/>
    <w:rsid w:val="0062794A"/>
    <w:rsid w:val="00633146"/>
    <w:rsid w:val="00641B7F"/>
    <w:rsid w:val="00647CD1"/>
    <w:rsid w:val="00653AE5"/>
    <w:rsid w:val="006572B2"/>
    <w:rsid w:val="00661B30"/>
    <w:rsid w:val="00662C37"/>
    <w:rsid w:val="00666C22"/>
    <w:rsid w:val="00674661"/>
    <w:rsid w:val="006756AB"/>
    <w:rsid w:val="00677CB5"/>
    <w:rsid w:val="00682D7D"/>
    <w:rsid w:val="00682F10"/>
    <w:rsid w:val="0068447A"/>
    <w:rsid w:val="006A0A4F"/>
    <w:rsid w:val="006C0ECF"/>
    <w:rsid w:val="006D132F"/>
    <w:rsid w:val="006E4844"/>
    <w:rsid w:val="006E7702"/>
    <w:rsid w:val="006F0501"/>
    <w:rsid w:val="006F266B"/>
    <w:rsid w:val="006F5BE8"/>
    <w:rsid w:val="00704D6A"/>
    <w:rsid w:val="00712476"/>
    <w:rsid w:val="00721272"/>
    <w:rsid w:val="00722741"/>
    <w:rsid w:val="0072793A"/>
    <w:rsid w:val="007410A4"/>
    <w:rsid w:val="007411CA"/>
    <w:rsid w:val="00746D77"/>
    <w:rsid w:val="00760BD4"/>
    <w:rsid w:val="0078060E"/>
    <w:rsid w:val="007818DC"/>
    <w:rsid w:val="007957EF"/>
    <w:rsid w:val="007A447D"/>
    <w:rsid w:val="007A7D11"/>
    <w:rsid w:val="007C3686"/>
    <w:rsid w:val="007D36D8"/>
    <w:rsid w:val="007D5688"/>
    <w:rsid w:val="007E1024"/>
    <w:rsid w:val="007E1739"/>
    <w:rsid w:val="00803383"/>
    <w:rsid w:val="0080441D"/>
    <w:rsid w:val="00805AB3"/>
    <w:rsid w:val="00806610"/>
    <w:rsid w:val="008221E8"/>
    <w:rsid w:val="00825475"/>
    <w:rsid w:val="00826556"/>
    <w:rsid w:val="00840DE9"/>
    <w:rsid w:val="00843DCD"/>
    <w:rsid w:val="0084749B"/>
    <w:rsid w:val="008509EA"/>
    <w:rsid w:val="00852087"/>
    <w:rsid w:val="00861B01"/>
    <w:rsid w:val="00863CE9"/>
    <w:rsid w:val="00864CB9"/>
    <w:rsid w:val="0086539B"/>
    <w:rsid w:val="008664AA"/>
    <w:rsid w:val="00883505"/>
    <w:rsid w:val="0089220E"/>
    <w:rsid w:val="00894183"/>
    <w:rsid w:val="008A2575"/>
    <w:rsid w:val="008B6596"/>
    <w:rsid w:val="008C199A"/>
    <w:rsid w:val="008C5433"/>
    <w:rsid w:val="008C5F6B"/>
    <w:rsid w:val="008D5971"/>
    <w:rsid w:val="008F3DAF"/>
    <w:rsid w:val="00901D24"/>
    <w:rsid w:val="009030E7"/>
    <w:rsid w:val="00936562"/>
    <w:rsid w:val="009429C7"/>
    <w:rsid w:val="00943A6B"/>
    <w:rsid w:val="0094434F"/>
    <w:rsid w:val="00944E2B"/>
    <w:rsid w:val="009453AE"/>
    <w:rsid w:val="009569E7"/>
    <w:rsid w:val="00960691"/>
    <w:rsid w:val="009641F0"/>
    <w:rsid w:val="0096528F"/>
    <w:rsid w:val="009815FE"/>
    <w:rsid w:val="0098761B"/>
    <w:rsid w:val="009A046C"/>
    <w:rsid w:val="009B548D"/>
    <w:rsid w:val="009B5981"/>
    <w:rsid w:val="009C14BD"/>
    <w:rsid w:val="009E3282"/>
    <w:rsid w:val="009E388C"/>
    <w:rsid w:val="00A028E6"/>
    <w:rsid w:val="00A038CC"/>
    <w:rsid w:val="00A047AF"/>
    <w:rsid w:val="00A11F45"/>
    <w:rsid w:val="00A1483E"/>
    <w:rsid w:val="00A23EA4"/>
    <w:rsid w:val="00A2501D"/>
    <w:rsid w:val="00A57C96"/>
    <w:rsid w:val="00A60E5A"/>
    <w:rsid w:val="00A7021C"/>
    <w:rsid w:val="00A851AE"/>
    <w:rsid w:val="00A9424C"/>
    <w:rsid w:val="00AB27AA"/>
    <w:rsid w:val="00AB2926"/>
    <w:rsid w:val="00AE2098"/>
    <w:rsid w:val="00AE3087"/>
    <w:rsid w:val="00AE39AA"/>
    <w:rsid w:val="00AE4D79"/>
    <w:rsid w:val="00AE5338"/>
    <w:rsid w:val="00AE6A24"/>
    <w:rsid w:val="00B007B6"/>
    <w:rsid w:val="00B00FA0"/>
    <w:rsid w:val="00B15EAA"/>
    <w:rsid w:val="00B20834"/>
    <w:rsid w:val="00B24DF4"/>
    <w:rsid w:val="00B26EED"/>
    <w:rsid w:val="00B32292"/>
    <w:rsid w:val="00B401DF"/>
    <w:rsid w:val="00B4153C"/>
    <w:rsid w:val="00B53391"/>
    <w:rsid w:val="00B708C1"/>
    <w:rsid w:val="00B7141A"/>
    <w:rsid w:val="00B8349A"/>
    <w:rsid w:val="00B846CA"/>
    <w:rsid w:val="00B93560"/>
    <w:rsid w:val="00B97951"/>
    <w:rsid w:val="00BA151D"/>
    <w:rsid w:val="00BA7387"/>
    <w:rsid w:val="00BB1560"/>
    <w:rsid w:val="00BB20F1"/>
    <w:rsid w:val="00BB4F6B"/>
    <w:rsid w:val="00BC6093"/>
    <w:rsid w:val="00BD47D8"/>
    <w:rsid w:val="00BE11ED"/>
    <w:rsid w:val="00BF0BD2"/>
    <w:rsid w:val="00BF2152"/>
    <w:rsid w:val="00C02D86"/>
    <w:rsid w:val="00C03F1A"/>
    <w:rsid w:val="00C3787A"/>
    <w:rsid w:val="00C43902"/>
    <w:rsid w:val="00C4424F"/>
    <w:rsid w:val="00C451D5"/>
    <w:rsid w:val="00C51186"/>
    <w:rsid w:val="00C525F4"/>
    <w:rsid w:val="00C545D4"/>
    <w:rsid w:val="00C54C7B"/>
    <w:rsid w:val="00C75AA6"/>
    <w:rsid w:val="00C774D7"/>
    <w:rsid w:val="00C90E93"/>
    <w:rsid w:val="00C959BC"/>
    <w:rsid w:val="00CA0FB8"/>
    <w:rsid w:val="00CA1924"/>
    <w:rsid w:val="00CA2812"/>
    <w:rsid w:val="00CA40C6"/>
    <w:rsid w:val="00CA6623"/>
    <w:rsid w:val="00CB0ABA"/>
    <w:rsid w:val="00CB1BD6"/>
    <w:rsid w:val="00CB5A65"/>
    <w:rsid w:val="00CB6187"/>
    <w:rsid w:val="00CB6590"/>
    <w:rsid w:val="00CB7545"/>
    <w:rsid w:val="00CC0BF4"/>
    <w:rsid w:val="00CC5723"/>
    <w:rsid w:val="00CC5D68"/>
    <w:rsid w:val="00CD0328"/>
    <w:rsid w:val="00CD4A13"/>
    <w:rsid w:val="00CF23D4"/>
    <w:rsid w:val="00D049C9"/>
    <w:rsid w:val="00D04FCB"/>
    <w:rsid w:val="00D06F36"/>
    <w:rsid w:val="00D1253E"/>
    <w:rsid w:val="00D16E03"/>
    <w:rsid w:val="00D21B59"/>
    <w:rsid w:val="00D21EE6"/>
    <w:rsid w:val="00D461A8"/>
    <w:rsid w:val="00D4732C"/>
    <w:rsid w:val="00D5307C"/>
    <w:rsid w:val="00D5766B"/>
    <w:rsid w:val="00D6144C"/>
    <w:rsid w:val="00D758AE"/>
    <w:rsid w:val="00D80419"/>
    <w:rsid w:val="00D80B6A"/>
    <w:rsid w:val="00D80C17"/>
    <w:rsid w:val="00D80F8C"/>
    <w:rsid w:val="00D94670"/>
    <w:rsid w:val="00DA10F7"/>
    <w:rsid w:val="00DA46C7"/>
    <w:rsid w:val="00DB3FDB"/>
    <w:rsid w:val="00DC0AAB"/>
    <w:rsid w:val="00DC12BC"/>
    <w:rsid w:val="00DC1681"/>
    <w:rsid w:val="00DE7BE1"/>
    <w:rsid w:val="00DF1290"/>
    <w:rsid w:val="00DF7474"/>
    <w:rsid w:val="00E027FA"/>
    <w:rsid w:val="00E0457D"/>
    <w:rsid w:val="00E04B63"/>
    <w:rsid w:val="00E11754"/>
    <w:rsid w:val="00E239EE"/>
    <w:rsid w:val="00E26D45"/>
    <w:rsid w:val="00E51AD6"/>
    <w:rsid w:val="00E56159"/>
    <w:rsid w:val="00E57420"/>
    <w:rsid w:val="00E62755"/>
    <w:rsid w:val="00E65ADE"/>
    <w:rsid w:val="00E71579"/>
    <w:rsid w:val="00EA0070"/>
    <w:rsid w:val="00EC3D34"/>
    <w:rsid w:val="00ED2C7A"/>
    <w:rsid w:val="00ED78D9"/>
    <w:rsid w:val="00EE2346"/>
    <w:rsid w:val="00EE30C2"/>
    <w:rsid w:val="00EE36DF"/>
    <w:rsid w:val="00EE4C1E"/>
    <w:rsid w:val="00EF5295"/>
    <w:rsid w:val="00F31791"/>
    <w:rsid w:val="00F409C5"/>
    <w:rsid w:val="00F435FD"/>
    <w:rsid w:val="00F51607"/>
    <w:rsid w:val="00F57080"/>
    <w:rsid w:val="00F72F3E"/>
    <w:rsid w:val="00F87FB5"/>
    <w:rsid w:val="00F94A36"/>
    <w:rsid w:val="00FA29D7"/>
    <w:rsid w:val="00FB10A6"/>
    <w:rsid w:val="00FC1078"/>
    <w:rsid w:val="00FC1B53"/>
    <w:rsid w:val="00FD2730"/>
    <w:rsid w:val="00FD365B"/>
    <w:rsid w:val="00FE351F"/>
    <w:rsid w:val="00FF1738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5983A"/>
  <w15:docId w15:val="{4D0D731D-C82A-41F0-A961-16D5E143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556"/>
  </w:style>
  <w:style w:type="paragraph" w:styleId="Heading1">
    <w:name w:val="heading 1"/>
    <w:basedOn w:val="Normal"/>
    <w:next w:val="Normal"/>
    <w:link w:val="Heading1Char"/>
    <w:uiPriority w:val="9"/>
    <w:qFormat/>
    <w:rsid w:val="0082655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556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55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556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556"/>
    <w:pPr>
      <w:spacing w:after="0"/>
      <w:jc w:val="left"/>
      <w:outlineLvl w:val="4"/>
    </w:pPr>
    <w:rPr>
      <w:smallCaps/>
      <w:color w:val="997339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556"/>
    <w:pPr>
      <w:spacing w:after="0"/>
      <w:jc w:val="left"/>
      <w:outlineLvl w:val="5"/>
    </w:pPr>
    <w:rPr>
      <w:smallCaps/>
      <w:color w:val="C19859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556"/>
    <w:pPr>
      <w:spacing w:after="0"/>
      <w:jc w:val="left"/>
      <w:outlineLvl w:val="6"/>
    </w:pPr>
    <w:rPr>
      <w:b/>
      <w:bCs/>
      <w:smallCaps/>
      <w:color w:val="C19859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556"/>
    <w:pPr>
      <w:spacing w:after="0"/>
      <w:jc w:val="left"/>
      <w:outlineLvl w:val="7"/>
    </w:pPr>
    <w:rPr>
      <w:b/>
      <w:bCs/>
      <w:i/>
      <w:iCs/>
      <w:smallCaps/>
      <w:color w:val="997339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556"/>
    <w:pPr>
      <w:spacing w:after="0"/>
      <w:jc w:val="left"/>
      <w:outlineLvl w:val="8"/>
    </w:pPr>
    <w:rPr>
      <w:b/>
      <w:bCs/>
      <w:i/>
      <w:iCs/>
      <w:smallCaps/>
      <w:color w:val="664D2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2655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C2EBD"/>
  </w:style>
  <w:style w:type="paragraph" w:styleId="BalloonText">
    <w:name w:val="Balloon Text"/>
    <w:basedOn w:val="Normal"/>
    <w:link w:val="BalloonTextChar"/>
    <w:uiPriority w:val="99"/>
    <w:semiHidden/>
    <w:unhideWhenUsed/>
    <w:rsid w:val="005C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E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1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44C"/>
  </w:style>
  <w:style w:type="paragraph" w:styleId="Footer">
    <w:name w:val="footer"/>
    <w:basedOn w:val="Normal"/>
    <w:link w:val="FooterChar"/>
    <w:uiPriority w:val="99"/>
    <w:unhideWhenUsed/>
    <w:rsid w:val="00D61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44C"/>
  </w:style>
  <w:style w:type="paragraph" w:customStyle="1" w:styleId="538552DCBB0F4C4BB087ED922D6A6322">
    <w:name w:val="538552DCBB0F4C4BB087ED922D6A6322"/>
    <w:rsid w:val="00D6144C"/>
    <w:rPr>
      <w:lang w:eastAsia="ja-JP"/>
    </w:rPr>
  </w:style>
  <w:style w:type="paragraph" w:styleId="ListParagraph">
    <w:name w:val="List Paragraph"/>
    <w:basedOn w:val="Normal"/>
    <w:uiPriority w:val="34"/>
    <w:qFormat/>
    <w:rsid w:val="00064C4F"/>
    <w:pPr>
      <w:ind w:left="720"/>
      <w:contextualSpacing/>
    </w:pPr>
  </w:style>
  <w:style w:type="table" w:styleId="TableGrid">
    <w:name w:val="Table Grid"/>
    <w:basedOn w:val="TableNormal"/>
    <w:uiPriority w:val="59"/>
    <w:rsid w:val="009B598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826556"/>
    <w:rPr>
      <w:i/>
      <w:iCs/>
      <w:smallCaps/>
      <w:spacing w:val="10"/>
      <w:sz w:val="22"/>
      <w:szCs w:val="22"/>
    </w:rPr>
  </w:style>
  <w:style w:type="character" w:customStyle="1" w:styleId="il">
    <w:name w:val="il"/>
    <w:basedOn w:val="DefaultParagraphFont"/>
    <w:rsid w:val="00BE11ED"/>
  </w:style>
  <w:style w:type="character" w:customStyle="1" w:styleId="Heading1Char">
    <w:name w:val="Heading 1 Char"/>
    <w:basedOn w:val="DefaultParagraphFont"/>
    <w:link w:val="Heading1"/>
    <w:uiPriority w:val="9"/>
    <w:rsid w:val="0082655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55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556"/>
    <w:rPr>
      <w:smallCap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556"/>
    <w:rPr>
      <w:smallCaps/>
      <w:color w:val="997339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556"/>
    <w:rPr>
      <w:smallCaps/>
      <w:color w:val="C19859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556"/>
    <w:rPr>
      <w:b/>
      <w:bCs/>
      <w:smallCaps/>
      <w:color w:val="C19859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556"/>
    <w:rPr>
      <w:b/>
      <w:bCs/>
      <w:i/>
      <w:iCs/>
      <w:smallCaps/>
      <w:color w:val="997339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556"/>
    <w:rPr>
      <w:b/>
      <w:bCs/>
      <w:i/>
      <w:iCs/>
      <w:smallCaps/>
      <w:color w:val="664D2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6556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6556"/>
    <w:pPr>
      <w:pBdr>
        <w:top w:val="single" w:sz="8" w:space="1" w:color="C19859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6556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556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26556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826556"/>
    <w:rPr>
      <w:b/>
      <w:bCs/>
      <w:color w:val="C19859" w:themeColor="accent6"/>
    </w:rPr>
  </w:style>
  <w:style w:type="character" w:styleId="Emphasis">
    <w:name w:val="Emphasis"/>
    <w:uiPriority w:val="20"/>
    <w:qFormat/>
    <w:rsid w:val="00826556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82655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2655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556"/>
    <w:pPr>
      <w:pBdr>
        <w:top w:val="single" w:sz="8" w:space="1" w:color="C19859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556"/>
    <w:rPr>
      <w:b/>
      <w:bCs/>
      <w:i/>
      <w:iCs/>
    </w:rPr>
  </w:style>
  <w:style w:type="character" w:styleId="SubtleEmphasis">
    <w:name w:val="Subtle Emphasis"/>
    <w:uiPriority w:val="19"/>
    <w:qFormat/>
    <w:rsid w:val="00826556"/>
    <w:rPr>
      <w:i/>
      <w:iCs/>
    </w:rPr>
  </w:style>
  <w:style w:type="character" w:styleId="IntenseEmphasis">
    <w:name w:val="Intense Emphasis"/>
    <w:uiPriority w:val="21"/>
    <w:qFormat/>
    <w:rsid w:val="00826556"/>
    <w:rPr>
      <w:b/>
      <w:bCs/>
      <w:i/>
      <w:iCs/>
      <w:color w:val="C19859" w:themeColor="accent6"/>
      <w:spacing w:val="10"/>
    </w:rPr>
  </w:style>
  <w:style w:type="character" w:styleId="SubtleReference">
    <w:name w:val="Subtle Reference"/>
    <w:uiPriority w:val="31"/>
    <w:qFormat/>
    <w:rsid w:val="00826556"/>
    <w:rPr>
      <w:b/>
      <w:bCs/>
    </w:rPr>
  </w:style>
  <w:style w:type="character" w:styleId="IntenseReference">
    <w:name w:val="Intense Reference"/>
    <w:uiPriority w:val="32"/>
    <w:qFormat/>
    <w:rsid w:val="0082655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2655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6556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5F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F0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7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LI 805 XR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6910E0-C4DA-4F52-B99E-AC822B0E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Ottawa Library Strategic Plan</vt:lpstr>
    </vt:vector>
  </TitlesOfParts>
  <Company>Metropolitan Community College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Ottawa Library Strategic Plan</dc:title>
  <dc:creator>Smallville Public Library Strategic Plan                                                                                        2</dc:creator>
  <cp:lastModifiedBy>Terry C</cp:lastModifiedBy>
  <cp:revision>2</cp:revision>
  <cp:lastPrinted>2023-02-07T21:31:00Z</cp:lastPrinted>
  <dcterms:created xsi:type="dcterms:W3CDTF">2025-01-09T17:43:00Z</dcterms:created>
  <dcterms:modified xsi:type="dcterms:W3CDTF">2025-01-09T17:43:00Z</dcterms:modified>
</cp:coreProperties>
</file>