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D67" w:rsidRDefault="007E6D67" w:rsidP="007E6D67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Cambria"/>
          <w:color w:val="000066"/>
          <w:sz w:val="144"/>
          <w:szCs w:val="144"/>
        </w:rPr>
      </w:pPr>
      <w:r>
        <w:rPr>
          <w:rFonts w:ascii="Cambria" w:hAnsi="Cambria" w:cs="Cambria"/>
          <w:color w:val="000066"/>
          <w:sz w:val="144"/>
          <w:szCs w:val="144"/>
        </w:rPr>
        <w:t>Trustee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Cambria"/>
          <w:color w:val="000066"/>
          <w:sz w:val="144"/>
          <w:szCs w:val="144"/>
        </w:rPr>
      </w:pPr>
      <w:r>
        <w:rPr>
          <w:rFonts w:ascii="Cambria" w:hAnsi="Cambria" w:cs="Cambria"/>
          <w:color w:val="000066"/>
          <w:sz w:val="144"/>
          <w:szCs w:val="144"/>
        </w:rPr>
        <w:t>Orientation</w:t>
      </w:r>
    </w:p>
    <w:p w:rsidR="00D512F6" w:rsidRPr="00D512F6" w:rsidRDefault="00D512F6" w:rsidP="007E6D67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Cambria"/>
          <w:color w:val="C00000"/>
          <w:sz w:val="96"/>
          <w:szCs w:val="96"/>
        </w:rPr>
      </w:pPr>
      <w:r w:rsidRPr="00D512F6">
        <w:rPr>
          <w:rFonts w:ascii="Cambria" w:hAnsi="Cambria" w:cs="Cambria"/>
          <w:color w:val="C00000"/>
          <w:sz w:val="96"/>
          <w:szCs w:val="96"/>
        </w:rPr>
        <w:t>2020-2021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33468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  <w:r>
        <w:rPr>
          <w:rFonts w:ascii="TimesNewRoman,Bold" w:hAnsi="TimesNewRoman,Bold" w:cs="TimesNewRoman,Bold"/>
          <w:b/>
          <w:bCs/>
          <w:noProof/>
          <w:color w:val="000066"/>
          <w:sz w:val="20"/>
          <w:szCs w:val="20"/>
        </w:rPr>
        <w:drawing>
          <wp:inline distT="0" distB="0" distL="0" distR="0">
            <wp:extent cx="3801019" cy="364236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40520_13223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4243" cy="364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615205" w:rsidRDefault="00615205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7E6D67" w:rsidRDefault="00D512F6" w:rsidP="00A45F13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sz w:val="32"/>
          <w:szCs w:val="32"/>
        </w:rPr>
      </w:pPr>
      <w:r>
        <w:rPr>
          <w:rFonts w:ascii="Georgia" w:hAnsi="Georgia" w:cs="Georgia"/>
          <w:sz w:val="32"/>
          <w:szCs w:val="32"/>
        </w:rPr>
        <w:lastRenderedPageBreak/>
        <w:t>GE</w:t>
      </w:r>
      <w:r w:rsidR="007E6D67" w:rsidRPr="00A45F13">
        <w:rPr>
          <w:rFonts w:ascii="Georgia" w:hAnsi="Georgia" w:cs="Georgia"/>
          <w:sz w:val="32"/>
          <w:szCs w:val="32"/>
        </w:rPr>
        <w:t xml:space="preserve">NERAL </w:t>
      </w:r>
      <w:r w:rsidR="007E6D67" w:rsidRPr="00A45F13">
        <w:rPr>
          <w:rFonts w:ascii="Georgia" w:hAnsi="Georgia" w:cs="Georgia"/>
          <w:sz w:val="40"/>
          <w:szCs w:val="40"/>
        </w:rPr>
        <w:t>I</w:t>
      </w:r>
      <w:r w:rsidR="007E6D67" w:rsidRPr="00A45F13">
        <w:rPr>
          <w:rFonts w:ascii="Georgia" w:hAnsi="Georgia" w:cs="Georgia"/>
          <w:sz w:val="32"/>
          <w:szCs w:val="32"/>
        </w:rPr>
        <w:t>NFORMATION</w:t>
      </w:r>
    </w:p>
    <w:p w:rsidR="00A45F13" w:rsidRPr="00A45F13" w:rsidRDefault="00A45F13" w:rsidP="00A45F13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sz w:val="32"/>
          <w:szCs w:val="32"/>
        </w:rPr>
      </w:pPr>
    </w:p>
    <w:p w:rsidR="007E6D67" w:rsidRPr="003614EB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002060"/>
          <w:sz w:val="28"/>
          <w:szCs w:val="28"/>
        </w:rPr>
      </w:pPr>
      <w:r w:rsidRPr="003614EB">
        <w:rPr>
          <w:rFonts w:ascii="Georgia,Bold" w:hAnsi="Georgia,Bold" w:cs="Georgia,Bold"/>
          <w:b/>
          <w:bCs/>
          <w:color w:val="002060"/>
          <w:sz w:val="28"/>
          <w:szCs w:val="28"/>
        </w:rPr>
        <w:t>Library Board of Trustee Terms</w:t>
      </w: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</w:p>
    <w:p w:rsidR="007E6D67" w:rsidRDefault="007E6D67" w:rsidP="00A45F1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 w:rsidRPr="00A45F13">
        <w:rPr>
          <w:rFonts w:ascii="Georgia" w:hAnsi="Georgia" w:cs="Georgia"/>
          <w:color w:val="000000"/>
          <w:sz w:val="24"/>
          <w:szCs w:val="24"/>
        </w:rPr>
        <w:t>The</w:t>
      </w:r>
      <w:r w:rsidR="003614EB">
        <w:rPr>
          <w:rFonts w:ascii="Georgia" w:hAnsi="Georgia" w:cs="Georgia"/>
          <w:color w:val="000000"/>
          <w:sz w:val="24"/>
          <w:szCs w:val="24"/>
        </w:rPr>
        <w:t xml:space="preserve"> seven members of the Mary Cotton Public </w:t>
      </w:r>
      <w:r w:rsidRPr="00A45F13">
        <w:rPr>
          <w:rFonts w:ascii="Georgia" w:hAnsi="Georgia" w:cs="Georgia"/>
          <w:color w:val="000000"/>
          <w:sz w:val="24"/>
          <w:szCs w:val="24"/>
        </w:rPr>
        <w:t>Library Board of Trustees are</w:t>
      </w:r>
      <w:r w:rsidR="003614EB">
        <w:rPr>
          <w:rFonts w:ascii="Georgia" w:hAnsi="Georgia" w:cs="Georgia"/>
          <w:color w:val="000000"/>
          <w:sz w:val="24"/>
          <w:szCs w:val="24"/>
        </w:rPr>
        <w:t xml:space="preserve"> appointed by the Sabetha City Council</w:t>
      </w:r>
      <w:r w:rsidRPr="00A45F13">
        <w:rPr>
          <w:rFonts w:ascii="Georgia" w:hAnsi="Georgia" w:cs="Georgia"/>
          <w:color w:val="000000"/>
          <w:sz w:val="24"/>
          <w:szCs w:val="24"/>
        </w:rPr>
        <w:t>.</w:t>
      </w:r>
    </w:p>
    <w:p w:rsidR="00A45F13" w:rsidRPr="00A45F13" w:rsidRDefault="00A45F13" w:rsidP="00A45F13">
      <w:pPr>
        <w:pStyle w:val="ListParagraph"/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7E6D67" w:rsidRDefault="007E6D67" w:rsidP="00A45F1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 w:rsidRPr="00A45F13">
        <w:rPr>
          <w:rFonts w:ascii="Georgia" w:hAnsi="Georgia" w:cs="Georgia"/>
          <w:color w:val="000000"/>
          <w:sz w:val="24"/>
          <w:szCs w:val="24"/>
        </w:rPr>
        <w:t>Board members serve four year terms beginni</w:t>
      </w:r>
      <w:r w:rsidR="003614EB">
        <w:rPr>
          <w:rFonts w:ascii="Georgia" w:hAnsi="Georgia" w:cs="Georgia"/>
          <w:color w:val="000000"/>
          <w:sz w:val="24"/>
          <w:szCs w:val="24"/>
        </w:rPr>
        <w:t>ng on the first day of July</w:t>
      </w:r>
      <w:r w:rsidRPr="00A45F13">
        <w:rPr>
          <w:rFonts w:ascii="Georgia" w:hAnsi="Georgia" w:cs="Georgia"/>
          <w:color w:val="000000"/>
          <w:sz w:val="24"/>
          <w:szCs w:val="24"/>
        </w:rPr>
        <w:t>.</w:t>
      </w:r>
    </w:p>
    <w:p w:rsidR="00A45F13" w:rsidRPr="00A45F13" w:rsidRDefault="00A45F13" w:rsidP="00A45F1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7E6D67" w:rsidRDefault="007E6D67" w:rsidP="00A45F1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 w:rsidRPr="00A45F13">
        <w:rPr>
          <w:rFonts w:ascii="Georgia" w:hAnsi="Georgia" w:cs="Georgia"/>
          <w:color w:val="000000"/>
          <w:sz w:val="24"/>
          <w:szCs w:val="24"/>
        </w:rPr>
        <w:t>All members must reside within the</w:t>
      </w:r>
      <w:r w:rsidR="003614EB">
        <w:rPr>
          <w:rFonts w:ascii="Georgia" w:hAnsi="Georgia" w:cs="Georgia"/>
          <w:color w:val="000000"/>
          <w:sz w:val="24"/>
          <w:szCs w:val="24"/>
        </w:rPr>
        <w:t xml:space="preserve"> city limits.</w:t>
      </w:r>
    </w:p>
    <w:p w:rsidR="00A45F13" w:rsidRPr="00A45F13" w:rsidRDefault="00A45F13" w:rsidP="00A45F1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7E6D67" w:rsidRPr="00A45F13" w:rsidRDefault="007E6D67" w:rsidP="00A45F1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 w:rsidRPr="00A45F13">
        <w:rPr>
          <w:rFonts w:ascii="Georgia" w:hAnsi="Georgia" w:cs="Georgia"/>
          <w:color w:val="000000"/>
          <w:sz w:val="24"/>
          <w:szCs w:val="24"/>
        </w:rPr>
        <w:t xml:space="preserve">If board members leave their position before their term is complete, the </w:t>
      </w:r>
      <w:r w:rsidR="00A95C95">
        <w:rPr>
          <w:rFonts w:ascii="Georgia" w:hAnsi="Georgia" w:cs="Georgia"/>
          <w:color w:val="000000"/>
          <w:sz w:val="24"/>
          <w:szCs w:val="24"/>
        </w:rPr>
        <w:t xml:space="preserve">city administrator </w:t>
      </w:r>
      <w:r w:rsidRPr="00A45F13">
        <w:rPr>
          <w:rFonts w:ascii="Georgia" w:hAnsi="Georgia" w:cs="Georgia"/>
          <w:color w:val="000000"/>
          <w:sz w:val="24"/>
          <w:szCs w:val="24"/>
        </w:rPr>
        <w:t>shall fill vacancies by appointment for the remainder of the unexpired term.</w:t>
      </w: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</w:p>
    <w:p w:rsidR="007E6D67" w:rsidRPr="003614EB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002060"/>
          <w:sz w:val="28"/>
          <w:szCs w:val="28"/>
        </w:rPr>
      </w:pPr>
      <w:r w:rsidRPr="003614EB">
        <w:rPr>
          <w:rFonts w:ascii="Georgia,Bold" w:hAnsi="Georgia,Bold" w:cs="Georgia,Bold"/>
          <w:b/>
          <w:bCs/>
          <w:color w:val="002060"/>
          <w:sz w:val="28"/>
          <w:szCs w:val="28"/>
        </w:rPr>
        <w:t>Meetings</w:t>
      </w: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</w:p>
    <w:p w:rsidR="007E6D67" w:rsidRDefault="007E6D67" w:rsidP="007E6D6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 w:rsidRPr="00A45F13">
        <w:rPr>
          <w:rFonts w:ascii="Georgia" w:hAnsi="Georgia" w:cs="Georgia"/>
          <w:color w:val="000000"/>
          <w:sz w:val="24"/>
          <w:szCs w:val="24"/>
        </w:rPr>
        <w:t xml:space="preserve">Regular meetings of the library board are held the </w:t>
      </w:r>
      <w:r w:rsidR="00A95C95">
        <w:rPr>
          <w:rFonts w:ascii="Georgia" w:hAnsi="Georgia" w:cs="Georgia"/>
          <w:color w:val="000000"/>
          <w:sz w:val="24"/>
          <w:szCs w:val="24"/>
        </w:rPr>
        <w:t xml:space="preserve">second Wednesday </w:t>
      </w:r>
      <w:r w:rsidRPr="00A45F13">
        <w:rPr>
          <w:rFonts w:ascii="Georgia" w:hAnsi="Georgia" w:cs="Georgia"/>
          <w:color w:val="000000"/>
          <w:sz w:val="24"/>
          <w:szCs w:val="24"/>
        </w:rPr>
        <w:t>of each month at</w:t>
      </w:r>
      <w:r w:rsidR="00A95C95">
        <w:rPr>
          <w:rFonts w:ascii="Georgia" w:hAnsi="Georgia" w:cs="Georgia"/>
          <w:color w:val="000000"/>
          <w:sz w:val="24"/>
          <w:szCs w:val="24"/>
        </w:rPr>
        <w:t xml:space="preserve"> 5:15</w:t>
      </w:r>
      <w:r w:rsidRPr="00A45F13">
        <w:rPr>
          <w:rFonts w:ascii="Georgia" w:hAnsi="Georgia" w:cs="Georgia"/>
          <w:color w:val="000000"/>
          <w:sz w:val="24"/>
          <w:szCs w:val="24"/>
        </w:rPr>
        <w:t>pm in the library conference room.</w:t>
      </w:r>
    </w:p>
    <w:p w:rsidR="00A45F13" w:rsidRPr="00A45F13" w:rsidRDefault="00A45F13" w:rsidP="00A45F1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A45F13" w:rsidRDefault="00A95C95" w:rsidP="00A95C9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Board vacancies are filled by the May city council meeting.</w:t>
      </w:r>
    </w:p>
    <w:p w:rsidR="00A95C95" w:rsidRPr="00A95C95" w:rsidRDefault="00A95C95" w:rsidP="00A95C95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7E6D67" w:rsidRDefault="007E6D67" w:rsidP="00A45F1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 w:rsidRPr="00A45F13">
        <w:rPr>
          <w:rFonts w:ascii="Georgia" w:hAnsi="Georgia" w:cs="Georgia"/>
          <w:color w:val="000000"/>
          <w:sz w:val="24"/>
          <w:szCs w:val="24"/>
        </w:rPr>
        <w:t>Special meetings may be called by the chairperson or at the written request of a majority</w:t>
      </w:r>
      <w:r w:rsidR="00A45F13">
        <w:rPr>
          <w:rFonts w:ascii="Georgia" w:hAnsi="Georgia" w:cs="Georgia"/>
          <w:color w:val="000000"/>
          <w:sz w:val="24"/>
          <w:szCs w:val="24"/>
        </w:rPr>
        <w:t xml:space="preserve"> </w:t>
      </w:r>
      <w:r w:rsidRPr="00A45F13">
        <w:rPr>
          <w:rFonts w:ascii="Georgia" w:hAnsi="Georgia" w:cs="Georgia"/>
          <w:color w:val="000000"/>
          <w:sz w:val="24"/>
          <w:szCs w:val="24"/>
        </w:rPr>
        <w:t>of the Board members. Notice stating time and place of any special meeting</w:t>
      </w:r>
      <w:r w:rsidR="00A45F13" w:rsidRPr="00A45F13">
        <w:rPr>
          <w:rFonts w:ascii="Georgia" w:hAnsi="Georgia" w:cs="Georgia"/>
          <w:color w:val="000000"/>
          <w:sz w:val="24"/>
          <w:szCs w:val="24"/>
        </w:rPr>
        <w:t xml:space="preserve"> </w:t>
      </w:r>
      <w:r w:rsidRPr="00A45F13">
        <w:rPr>
          <w:rFonts w:ascii="Georgia" w:hAnsi="Georgia" w:cs="Georgia"/>
          <w:color w:val="000000"/>
          <w:sz w:val="24"/>
          <w:szCs w:val="24"/>
        </w:rPr>
        <w:t>and the purpose for which called shall, unless waived, be given each member of the</w:t>
      </w:r>
      <w:r w:rsidR="00A45F13" w:rsidRPr="00A45F13">
        <w:rPr>
          <w:rFonts w:ascii="Georgia" w:hAnsi="Georgia" w:cs="Georgia"/>
          <w:color w:val="000000"/>
          <w:sz w:val="24"/>
          <w:szCs w:val="24"/>
        </w:rPr>
        <w:t xml:space="preserve"> </w:t>
      </w:r>
      <w:r w:rsidRPr="00A45F13">
        <w:rPr>
          <w:rFonts w:ascii="Georgia" w:hAnsi="Georgia" w:cs="Georgia"/>
          <w:color w:val="000000"/>
          <w:sz w:val="24"/>
          <w:szCs w:val="24"/>
        </w:rPr>
        <w:t>Board 10 days in advance of such meeting and no business other than that stated in</w:t>
      </w:r>
      <w:r w:rsidR="00A45F13" w:rsidRPr="00A45F13">
        <w:rPr>
          <w:rFonts w:ascii="Georgia" w:hAnsi="Georgia" w:cs="Georgia"/>
          <w:color w:val="000000"/>
          <w:sz w:val="24"/>
          <w:szCs w:val="24"/>
        </w:rPr>
        <w:t xml:space="preserve"> </w:t>
      </w:r>
      <w:r w:rsidRPr="00A45F13">
        <w:rPr>
          <w:rFonts w:ascii="Georgia" w:hAnsi="Georgia" w:cs="Georgia"/>
          <w:color w:val="000000"/>
          <w:sz w:val="24"/>
          <w:szCs w:val="24"/>
        </w:rPr>
        <w:t>the notice shall be transacted at such meeting.</w:t>
      </w:r>
    </w:p>
    <w:p w:rsidR="00A45F13" w:rsidRPr="00A95C95" w:rsidRDefault="00A45F13" w:rsidP="00A45F1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A95C95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002060"/>
          <w:sz w:val="16"/>
          <w:szCs w:val="16"/>
        </w:rPr>
      </w:pPr>
      <w:r w:rsidRPr="003614EB">
        <w:rPr>
          <w:rFonts w:ascii="Georgia,Bold" w:hAnsi="Georgia,Bold" w:cs="Georgia,Bold"/>
          <w:b/>
          <w:bCs/>
          <w:color w:val="002060"/>
          <w:sz w:val="28"/>
          <w:szCs w:val="28"/>
        </w:rPr>
        <w:t>Election of Officers</w:t>
      </w:r>
    </w:p>
    <w:p w:rsidR="00A95C95" w:rsidRPr="00A95C95" w:rsidRDefault="00A95C95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002060"/>
          <w:sz w:val="16"/>
          <w:szCs w:val="16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Each year the members of the library board organize the board through an election of</w:t>
      </w:r>
    </w:p>
    <w:p w:rsidR="007E6D67" w:rsidRDefault="00A95C9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officers at the June </w:t>
      </w:r>
      <w:r w:rsidR="007E6D67">
        <w:rPr>
          <w:rFonts w:ascii="Georgia" w:hAnsi="Georgia" w:cs="Georgia"/>
          <w:color w:val="000000"/>
          <w:sz w:val="24"/>
          <w:szCs w:val="24"/>
        </w:rPr>
        <w:t>meeting. Offices include president, vice-president, secretary and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treasurer.</w:t>
      </w:r>
    </w:p>
    <w:p w:rsidR="00A45F13" w:rsidRDefault="00A45F13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EF11A1" w:rsidRDefault="00EF11A1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</w:p>
    <w:p w:rsidR="00EF11A1" w:rsidRDefault="00EF11A1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</w:p>
    <w:p w:rsidR="00EF11A1" w:rsidRDefault="003614EB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  <w:r w:rsidRPr="00E2344F">
        <w:rPr>
          <w:rFonts w:ascii="Georgia,Bold" w:hAnsi="Georgia,Bold" w:cs="Georgia,Bold"/>
          <w:b/>
          <w:bCs/>
          <w:noProof/>
          <w:color w:val="3333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59C2A6" wp14:editId="5C8D16C5">
                <wp:simplePos x="0" y="0"/>
                <wp:positionH relativeFrom="margin">
                  <wp:posOffset>4667250</wp:posOffset>
                </wp:positionH>
                <wp:positionV relativeFrom="paragraph">
                  <wp:posOffset>173355</wp:posOffset>
                </wp:positionV>
                <wp:extent cx="2390775" cy="140398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1715" w:rsidRDefault="00A21715" w:rsidP="003614EB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614EB">
                              <w:rPr>
                                <w:rFonts w:ascii="Georgia" w:hAnsi="Georg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>Hours</w:t>
                            </w:r>
                          </w:p>
                          <w:p w:rsidR="00A21715" w:rsidRPr="003614EB" w:rsidRDefault="00A21715" w:rsidP="003614EB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  <w:p w:rsidR="00A21715" w:rsidRPr="003614EB" w:rsidRDefault="00A21715" w:rsidP="003614EB">
                            <w:pPr>
                              <w:spacing w:after="0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 w:rsidRPr="003614EB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>Monday and Wednesday</w:t>
                            </w:r>
                          </w:p>
                          <w:p w:rsidR="00A21715" w:rsidRPr="003614EB" w:rsidRDefault="00A21715" w:rsidP="003614EB">
                            <w:pPr>
                              <w:spacing w:after="0"/>
                              <w:ind w:firstLine="720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 w:rsidRPr="003614EB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>9:30am- 8pm</w:t>
                            </w:r>
                          </w:p>
                          <w:p w:rsidR="00A21715" w:rsidRPr="003614EB" w:rsidRDefault="00A21715" w:rsidP="003614EB">
                            <w:pPr>
                              <w:spacing w:after="0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 w:rsidRPr="003614EB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>Tuesday, Thursday, and Friday</w:t>
                            </w:r>
                          </w:p>
                          <w:p w:rsidR="00A21715" w:rsidRPr="003614EB" w:rsidRDefault="00A21715" w:rsidP="003614EB">
                            <w:pPr>
                              <w:spacing w:after="0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 w:rsidRPr="003614EB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ab/>
                              <w:t>9:30am-5:30pm</w:t>
                            </w:r>
                          </w:p>
                          <w:p w:rsidR="00A21715" w:rsidRPr="003614EB" w:rsidRDefault="00A21715" w:rsidP="003614EB">
                            <w:pPr>
                              <w:spacing w:after="0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 w:rsidRPr="003614EB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>Saturday</w:t>
                            </w:r>
                          </w:p>
                          <w:p w:rsidR="00A21715" w:rsidRPr="003614EB" w:rsidRDefault="00A21715" w:rsidP="003614EB">
                            <w:pPr>
                              <w:spacing w:after="0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 w:rsidRPr="003614EB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ab/>
                              <w:t>10:00am-4:00pm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59C2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7.5pt;margin-top:13.65pt;width:188.2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" filled="f" stroked="f">
                <v:textbox style="mso-fit-shape-to-text:t">
                  <w:txbxContent>
                    <w:p w:rsidR="00A21715" w:rsidRDefault="00A21715" w:rsidP="003614EB">
                      <w:pPr>
                        <w:spacing w:after="0"/>
                        <w:jc w:val="center"/>
                        <w:rPr>
                          <w:rFonts w:ascii="Georgia" w:hAnsi="Georgia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3614EB">
                        <w:rPr>
                          <w:rFonts w:ascii="Georgia" w:hAnsi="Georgia"/>
                          <w:b/>
                          <w:color w:val="002060"/>
                          <w:sz w:val="28"/>
                          <w:szCs w:val="28"/>
                        </w:rPr>
                        <w:t>Hours</w:t>
                      </w:r>
                    </w:p>
                    <w:p w:rsidR="00A21715" w:rsidRPr="003614EB" w:rsidRDefault="00A21715" w:rsidP="003614EB">
                      <w:pPr>
                        <w:spacing w:after="0"/>
                        <w:jc w:val="center"/>
                        <w:rPr>
                          <w:rFonts w:ascii="Georgia" w:hAnsi="Georgia"/>
                          <w:b/>
                          <w:color w:val="002060"/>
                          <w:sz w:val="16"/>
                          <w:szCs w:val="16"/>
                        </w:rPr>
                      </w:pPr>
                    </w:p>
                    <w:p w:rsidR="00A21715" w:rsidRPr="003614EB" w:rsidRDefault="00A21715" w:rsidP="003614EB">
                      <w:pPr>
                        <w:spacing w:after="0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  <w:r w:rsidRPr="003614EB">
                        <w:rPr>
                          <w:rFonts w:ascii="Georgia" w:hAnsi="Georgia"/>
                          <w:sz w:val="24"/>
                          <w:szCs w:val="24"/>
                        </w:rPr>
                        <w:t>Monday and Wednesday</w:t>
                      </w:r>
                    </w:p>
                    <w:p w:rsidR="00A21715" w:rsidRPr="003614EB" w:rsidRDefault="00A21715" w:rsidP="003614EB">
                      <w:pPr>
                        <w:spacing w:after="0"/>
                        <w:ind w:firstLine="720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  <w:r w:rsidRPr="003614EB">
                        <w:rPr>
                          <w:rFonts w:ascii="Georgia" w:hAnsi="Georgia"/>
                          <w:sz w:val="24"/>
                          <w:szCs w:val="24"/>
                        </w:rPr>
                        <w:t>9:30am- 8pm</w:t>
                      </w:r>
                    </w:p>
                    <w:p w:rsidR="00A21715" w:rsidRPr="003614EB" w:rsidRDefault="00A21715" w:rsidP="003614EB">
                      <w:pPr>
                        <w:spacing w:after="0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  <w:r w:rsidRPr="003614EB">
                        <w:rPr>
                          <w:rFonts w:ascii="Georgia" w:hAnsi="Georgia"/>
                          <w:sz w:val="24"/>
                          <w:szCs w:val="24"/>
                        </w:rPr>
                        <w:t>Tuesday, Thursday, and Friday</w:t>
                      </w:r>
                    </w:p>
                    <w:p w:rsidR="00A21715" w:rsidRPr="003614EB" w:rsidRDefault="00A21715" w:rsidP="003614EB">
                      <w:pPr>
                        <w:spacing w:after="0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  <w:r w:rsidRPr="003614EB">
                        <w:rPr>
                          <w:rFonts w:ascii="Georgia" w:hAnsi="Georgia"/>
                          <w:sz w:val="24"/>
                          <w:szCs w:val="24"/>
                        </w:rPr>
                        <w:tab/>
                        <w:t>9:30am-5:30pm</w:t>
                      </w:r>
                    </w:p>
                    <w:p w:rsidR="00A21715" w:rsidRPr="003614EB" w:rsidRDefault="00A21715" w:rsidP="003614EB">
                      <w:pPr>
                        <w:spacing w:after="0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  <w:r w:rsidRPr="003614EB">
                        <w:rPr>
                          <w:rFonts w:ascii="Georgia" w:hAnsi="Georgia"/>
                          <w:sz w:val="24"/>
                          <w:szCs w:val="24"/>
                        </w:rPr>
                        <w:t>Saturday</w:t>
                      </w:r>
                    </w:p>
                    <w:p w:rsidR="00A21715" w:rsidRPr="003614EB" w:rsidRDefault="00A21715" w:rsidP="003614EB">
                      <w:pPr>
                        <w:spacing w:after="0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  <w:r w:rsidRPr="003614EB">
                        <w:rPr>
                          <w:rFonts w:ascii="Georgia" w:hAnsi="Georgia"/>
                          <w:sz w:val="24"/>
                          <w:szCs w:val="24"/>
                        </w:rPr>
                        <w:tab/>
                        <w:t>10:00am-4:00pm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F11A1">
        <w:rPr>
          <w:rFonts w:ascii="Georgia,Bold" w:hAnsi="Georgia,Bold" w:cs="Georgia,Bold"/>
          <w:b/>
          <w:bCs/>
          <w:noProof/>
          <w:color w:val="3333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4771A80" wp14:editId="784080EE">
                <wp:simplePos x="0" y="0"/>
                <wp:positionH relativeFrom="margin">
                  <wp:posOffset>1924050</wp:posOffset>
                </wp:positionH>
                <wp:positionV relativeFrom="paragraph">
                  <wp:posOffset>179070</wp:posOffset>
                </wp:positionV>
                <wp:extent cx="2374265" cy="1403985"/>
                <wp:effectExtent l="0" t="0" r="0" b="0"/>
                <wp:wrapTight wrapText="bothSides">
                  <wp:wrapPolygon edited="0">
                    <wp:start x="450" y="0"/>
                    <wp:lineTo x="450" y="21093"/>
                    <wp:lineTo x="21000" y="21093"/>
                    <wp:lineTo x="21000" y="0"/>
                    <wp:lineTo x="45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1715" w:rsidRPr="00E2344F" w:rsidRDefault="00A21715" w:rsidP="00EF11A1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E2344F">
                              <w:rPr>
                                <w:rFonts w:ascii="Georgia" w:hAnsi="Georg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>Contact Us</w:t>
                            </w:r>
                          </w:p>
                          <w:p w:rsidR="00A21715" w:rsidRPr="00E2344F" w:rsidRDefault="00A21715" w:rsidP="003614EB">
                            <w:pPr>
                              <w:spacing w:after="0"/>
                              <w:rPr>
                                <w:rFonts w:ascii="Georgia" w:hAnsi="Georgia"/>
                              </w:rPr>
                            </w:pPr>
                            <w:r w:rsidRPr="00E2344F">
                              <w:rPr>
                                <w:rFonts w:ascii="Georgia" w:hAnsi="Georgia"/>
                              </w:rPr>
                              <w:t>Phone: (785) 284-3160</w:t>
                            </w:r>
                          </w:p>
                          <w:p w:rsidR="00A21715" w:rsidRPr="00E2344F" w:rsidRDefault="00A21715" w:rsidP="003614EB">
                            <w:pPr>
                              <w:spacing w:after="0"/>
                              <w:rPr>
                                <w:rFonts w:ascii="Georgia" w:hAnsi="Georgia"/>
                              </w:rPr>
                            </w:pPr>
                            <w:r w:rsidRPr="00E2344F">
                              <w:rPr>
                                <w:rFonts w:ascii="Georgia" w:hAnsi="Georgia"/>
                              </w:rPr>
                              <w:t>Fax: (785) 284-3605</w:t>
                            </w:r>
                          </w:p>
                          <w:p w:rsidR="00A21715" w:rsidRDefault="00A21715" w:rsidP="003614EB">
                            <w:pPr>
                              <w:spacing w:after="0"/>
                              <w:rPr>
                                <w:rFonts w:ascii="Georgia" w:hAnsi="Georgia"/>
                                <w:color w:val="984806" w:themeColor="accent6" w:themeShade="80"/>
                                <w:u w:val="single"/>
                              </w:rPr>
                            </w:pPr>
                            <w:r w:rsidRPr="00E2344F">
                              <w:rPr>
                                <w:rFonts w:ascii="Georgia" w:hAnsi="Georgia"/>
                              </w:rPr>
                              <w:t>Website</w:t>
                            </w:r>
                            <w:r w:rsidRPr="00E2344F">
                              <w:rPr>
                                <w:rFonts w:ascii="Georgia" w:hAnsi="Georgia"/>
                                <w:color w:val="984806" w:themeColor="accent6" w:themeShade="80"/>
                              </w:rPr>
                              <w:t xml:space="preserve">: </w:t>
                            </w:r>
                            <w:hyperlink r:id="rId6" w:history="1">
                              <w:r w:rsidRPr="00CF5435">
                                <w:rPr>
                                  <w:rStyle w:val="Hyperlink"/>
                                  <w:rFonts w:ascii="Georgia" w:hAnsi="Georgia"/>
                                  <w:color w:val="000080" w:themeColor="hyperlink" w:themeShade="80"/>
                                </w:rPr>
                                <w:t>www.sabethalibrary.org</w:t>
                              </w:r>
                            </w:hyperlink>
                          </w:p>
                          <w:p w:rsidR="00A21715" w:rsidRPr="00E2344F" w:rsidRDefault="00A21715" w:rsidP="003614EB">
                            <w:pPr>
                              <w:spacing w:after="0"/>
                              <w:rPr>
                                <w:rFonts w:ascii="Georgia" w:hAnsi="Georg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771A80" id="_x0000_s1027" type="#_x0000_t202" style="position:absolute;margin-left:151.5pt;margin-top:14.1pt;width:186.95pt;height:110.55pt;z-index:-251655168;visibility:visible;mso-wrap-style:square;mso-width-percent:40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" filled="f" stroked="f">
                <v:textbox style="mso-fit-shape-to-text:t">
                  <w:txbxContent>
                    <w:p w:rsidR="00A21715" w:rsidRPr="00E2344F" w:rsidRDefault="00A21715" w:rsidP="00EF11A1">
                      <w:pPr>
                        <w:jc w:val="center"/>
                        <w:rPr>
                          <w:rFonts w:ascii="Georgia" w:hAnsi="Georgia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E2344F">
                        <w:rPr>
                          <w:rFonts w:ascii="Georgia" w:hAnsi="Georgia"/>
                          <w:b/>
                          <w:color w:val="002060"/>
                          <w:sz w:val="28"/>
                          <w:szCs w:val="28"/>
                        </w:rPr>
                        <w:t>Contact Us</w:t>
                      </w:r>
                    </w:p>
                    <w:p w:rsidR="00A21715" w:rsidRPr="00E2344F" w:rsidRDefault="00A21715" w:rsidP="003614EB">
                      <w:pPr>
                        <w:spacing w:after="0"/>
                        <w:rPr>
                          <w:rFonts w:ascii="Georgia" w:hAnsi="Georgia"/>
                        </w:rPr>
                      </w:pPr>
                      <w:r w:rsidRPr="00E2344F">
                        <w:rPr>
                          <w:rFonts w:ascii="Georgia" w:hAnsi="Georgia"/>
                        </w:rPr>
                        <w:t>Phone: (785) 284-3160</w:t>
                      </w:r>
                    </w:p>
                    <w:p w:rsidR="00A21715" w:rsidRPr="00E2344F" w:rsidRDefault="00A21715" w:rsidP="003614EB">
                      <w:pPr>
                        <w:spacing w:after="0"/>
                        <w:rPr>
                          <w:rFonts w:ascii="Georgia" w:hAnsi="Georgia"/>
                        </w:rPr>
                      </w:pPr>
                      <w:r w:rsidRPr="00E2344F">
                        <w:rPr>
                          <w:rFonts w:ascii="Georgia" w:hAnsi="Georgia"/>
                        </w:rPr>
                        <w:t>Fax: (785) 284-3605</w:t>
                      </w:r>
                    </w:p>
                    <w:p w:rsidR="00A21715" w:rsidRDefault="00A21715" w:rsidP="003614EB">
                      <w:pPr>
                        <w:spacing w:after="0"/>
                        <w:rPr>
                          <w:rFonts w:ascii="Georgia" w:hAnsi="Georgia"/>
                          <w:color w:val="984806" w:themeColor="accent6" w:themeShade="80"/>
                          <w:u w:val="single"/>
                        </w:rPr>
                      </w:pPr>
                      <w:r w:rsidRPr="00E2344F">
                        <w:rPr>
                          <w:rFonts w:ascii="Georgia" w:hAnsi="Georgia"/>
                        </w:rPr>
                        <w:t>Website</w:t>
                      </w:r>
                      <w:r w:rsidRPr="00E2344F">
                        <w:rPr>
                          <w:rFonts w:ascii="Georgia" w:hAnsi="Georgia"/>
                          <w:color w:val="984806" w:themeColor="accent6" w:themeShade="80"/>
                        </w:rPr>
                        <w:t xml:space="preserve">: </w:t>
                      </w:r>
                      <w:hyperlink r:id="rId7" w:history="1">
                        <w:r w:rsidRPr="00CF5435">
                          <w:rPr>
                            <w:rStyle w:val="Hyperlink"/>
                            <w:rFonts w:ascii="Georgia" w:hAnsi="Georgia"/>
                            <w:color w:val="000080" w:themeColor="hyperlink" w:themeShade="80"/>
                          </w:rPr>
                          <w:t>www.sabethalibrary.org</w:t>
                        </w:r>
                      </w:hyperlink>
                    </w:p>
                    <w:p w:rsidR="00A21715" w:rsidRPr="00E2344F" w:rsidRDefault="00A21715" w:rsidP="003614EB">
                      <w:pPr>
                        <w:spacing w:after="0"/>
                        <w:rPr>
                          <w:rFonts w:ascii="Georgia" w:hAnsi="Georgia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EF11A1" w:rsidRDefault="003614EB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  <w:r w:rsidRPr="00EF11A1">
        <w:rPr>
          <w:rFonts w:ascii="Georgia,Bold" w:hAnsi="Georgia,Bold" w:cs="Georgia,Bold"/>
          <w:b/>
          <w:bCs/>
          <w:noProof/>
          <w:color w:val="33339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84D20B4" wp14:editId="51EC775A">
                <wp:simplePos x="0" y="0"/>
                <wp:positionH relativeFrom="margin">
                  <wp:posOffset>9525</wp:posOffset>
                </wp:positionH>
                <wp:positionV relativeFrom="paragraph">
                  <wp:posOffset>28575</wp:posOffset>
                </wp:positionV>
                <wp:extent cx="1257300" cy="1390650"/>
                <wp:effectExtent l="0" t="0" r="0" b="0"/>
                <wp:wrapTight wrapText="bothSides">
                  <wp:wrapPolygon edited="0">
                    <wp:start x="982" y="0"/>
                    <wp:lineTo x="982" y="21304"/>
                    <wp:lineTo x="20291" y="21304"/>
                    <wp:lineTo x="20291" y="0"/>
                    <wp:lineTo x="982" y="0"/>
                  </wp:wrapPolygon>
                </wp:wrapTight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390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1715" w:rsidRPr="00E2344F" w:rsidRDefault="00A21715" w:rsidP="003614EB">
                            <w:pPr>
                              <w:spacing w:line="240" w:lineRule="exact"/>
                              <w:jc w:val="center"/>
                              <w:rPr>
                                <w:rFonts w:ascii="Georgia" w:hAnsi="Georgia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E2344F">
                              <w:rPr>
                                <w:rFonts w:ascii="Georgia" w:hAnsi="Georg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>Address</w:t>
                            </w:r>
                          </w:p>
                          <w:p w:rsidR="00A21715" w:rsidRPr="00EF11A1" w:rsidRDefault="00A21715" w:rsidP="003614EB">
                            <w:pPr>
                              <w:spacing w:after="0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 w:rsidRPr="00EF11A1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>915 Virginia St</w:t>
                            </w:r>
                          </w:p>
                          <w:p w:rsidR="00A21715" w:rsidRPr="00EF11A1" w:rsidRDefault="00A21715" w:rsidP="003614EB">
                            <w:pPr>
                              <w:spacing w:after="0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 w:rsidRPr="00EF11A1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>Sabetha, KS</w:t>
                            </w:r>
                          </w:p>
                          <w:p w:rsidR="00A21715" w:rsidRPr="00EF11A1" w:rsidRDefault="00A21715" w:rsidP="003614EB">
                            <w:pPr>
                              <w:spacing w:after="0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 w:rsidRPr="00EF11A1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>66534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D20B4" id="_x0000_s1028" type="#_x0000_t202" style="position:absolute;margin-left:.75pt;margin-top:2.25pt;width:99pt;height:109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" filled="f" stroked="f">
                <v:textbox>
                  <w:txbxContent>
                    <w:p w:rsidR="00A21715" w:rsidRPr="00E2344F" w:rsidRDefault="00A21715" w:rsidP="003614EB">
                      <w:pPr>
                        <w:spacing w:line="240" w:lineRule="exact"/>
                        <w:jc w:val="center"/>
                        <w:rPr>
                          <w:rFonts w:ascii="Georgia" w:hAnsi="Georgia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E2344F">
                        <w:rPr>
                          <w:rFonts w:ascii="Georgia" w:hAnsi="Georgia"/>
                          <w:b/>
                          <w:color w:val="002060"/>
                          <w:sz w:val="28"/>
                          <w:szCs w:val="28"/>
                        </w:rPr>
                        <w:t>Address</w:t>
                      </w:r>
                    </w:p>
                    <w:p w:rsidR="00A21715" w:rsidRPr="00EF11A1" w:rsidRDefault="00A21715" w:rsidP="003614EB">
                      <w:pPr>
                        <w:spacing w:after="0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  <w:r w:rsidRPr="00EF11A1">
                        <w:rPr>
                          <w:rFonts w:ascii="Georgia" w:hAnsi="Georgia"/>
                          <w:sz w:val="24"/>
                          <w:szCs w:val="24"/>
                        </w:rPr>
                        <w:t>915 Virginia St</w:t>
                      </w:r>
                    </w:p>
                    <w:p w:rsidR="00A21715" w:rsidRPr="00EF11A1" w:rsidRDefault="00A21715" w:rsidP="003614EB">
                      <w:pPr>
                        <w:spacing w:after="0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  <w:r w:rsidRPr="00EF11A1">
                        <w:rPr>
                          <w:rFonts w:ascii="Georgia" w:hAnsi="Georgia"/>
                          <w:sz w:val="24"/>
                          <w:szCs w:val="24"/>
                        </w:rPr>
                        <w:t>Sabetha, KS</w:t>
                      </w:r>
                    </w:p>
                    <w:p w:rsidR="00A21715" w:rsidRPr="00EF11A1" w:rsidRDefault="00A21715" w:rsidP="003614EB">
                      <w:pPr>
                        <w:spacing w:after="0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  <w:r w:rsidRPr="00EF11A1">
                        <w:rPr>
                          <w:rFonts w:ascii="Georgia" w:hAnsi="Georgia"/>
                          <w:sz w:val="24"/>
                          <w:szCs w:val="24"/>
                        </w:rPr>
                        <w:t>66534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3614EB" w:rsidRDefault="003614EB" w:rsidP="007E6D6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72"/>
          <w:szCs w:val="72"/>
        </w:rPr>
      </w:pPr>
    </w:p>
    <w:p w:rsidR="003614EB" w:rsidRDefault="003614EB" w:rsidP="007E6D6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72"/>
          <w:szCs w:val="72"/>
        </w:rPr>
      </w:pPr>
    </w:p>
    <w:p w:rsidR="003614EB" w:rsidRDefault="003614EB" w:rsidP="007E6D6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72"/>
          <w:szCs w:val="72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72"/>
          <w:szCs w:val="72"/>
        </w:rPr>
      </w:pPr>
      <w:r>
        <w:rPr>
          <w:rFonts w:ascii="Tahoma" w:hAnsi="Tahoma" w:cs="Tahoma"/>
          <w:color w:val="000000"/>
          <w:sz w:val="72"/>
          <w:szCs w:val="72"/>
        </w:rPr>
        <w:lastRenderedPageBreak/>
        <w:t>Ethics for Trustees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FFFFFF"/>
          <w:sz w:val="48"/>
          <w:szCs w:val="48"/>
        </w:rPr>
      </w:pPr>
      <w:r>
        <w:rPr>
          <w:rFonts w:ascii="Tahoma" w:hAnsi="Tahoma" w:cs="Tahoma"/>
          <w:color w:val="FFFFFF"/>
          <w:sz w:val="48"/>
          <w:szCs w:val="48"/>
        </w:rPr>
        <w:t>Are you Trustee-Worthy?</w:t>
      </w:r>
    </w:p>
    <w:p w:rsidR="007E6D67" w:rsidRPr="00A95C95" w:rsidRDefault="00643C41" w:rsidP="007E478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 w:rsidRPr="00643C41">
        <w:rPr>
          <w:rFonts w:ascii="Tahoma" w:hAnsi="Tahoma" w:cs="Tahoma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8804BE" wp14:editId="5A2A9841">
                <wp:simplePos x="0" y="0"/>
                <wp:positionH relativeFrom="column">
                  <wp:posOffset>154305</wp:posOffset>
                </wp:positionH>
                <wp:positionV relativeFrom="paragraph">
                  <wp:posOffset>17780</wp:posOffset>
                </wp:positionV>
                <wp:extent cx="4680585" cy="1403985"/>
                <wp:effectExtent l="0" t="0" r="24765" b="1778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058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1715" w:rsidRPr="00643C41" w:rsidRDefault="00A21715" w:rsidP="00643C41">
                            <w:r w:rsidRPr="00643C41">
                              <w:t>An Ethical Board</w:t>
                            </w:r>
                          </w:p>
                          <w:p w:rsidR="00A21715" w:rsidRPr="00643C41" w:rsidRDefault="00A21715" w:rsidP="00643C41">
                            <w:r w:rsidRPr="00643C41">
                              <w:t>• has a code of ethics</w:t>
                            </w:r>
                          </w:p>
                          <w:p w:rsidR="00A21715" w:rsidRPr="00643C41" w:rsidRDefault="00A21715" w:rsidP="00643C41">
                            <w:r w:rsidRPr="00643C41">
                              <w:t>• reviews it regularly</w:t>
                            </w:r>
                          </w:p>
                          <w:p w:rsidR="00A21715" w:rsidRPr="00643C41" w:rsidRDefault="00A21715" w:rsidP="00643C41">
                            <w:r w:rsidRPr="00643C41">
                              <w:t>• reviews its decisions and the behavior of its members</w:t>
                            </w:r>
                          </w:p>
                          <w:p w:rsidR="00A21715" w:rsidRPr="00643C41" w:rsidRDefault="00A21715" w:rsidP="00643C41">
                            <w:r w:rsidRPr="00643C41">
                              <w:t>• takes the appropriate action if a trustee behaves unethically</w:t>
                            </w:r>
                          </w:p>
                          <w:p w:rsidR="00A21715" w:rsidRDefault="00A2171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8804BE" id="_x0000_s1029" type="#_x0000_t202" style="position:absolute;margin-left:12.15pt;margin-top:1.4pt;width:368.5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">
                <v:textbox style="mso-fit-shape-to-text:t">
                  <w:txbxContent>
                    <w:p w:rsidR="00A21715" w:rsidRPr="00643C41" w:rsidRDefault="00A21715" w:rsidP="00643C41">
                      <w:r w:rsidRPr="00643C41">
                        <w:t>An Ethical Board</w:t>
                      </w:r>
                    </w:p>
                    <w:p w:rsidR="00A21715" w:rsidRPr="00643C41" w:rsidRDefault="00A21715" w:rsidP="00643C41">
                      <w:r w:rsidRPr="00643C41">
                        <w:t>• has a code of ethics</w:t>
                      </w:r>
                    </w:p>
                    <w:p w:rsidR="00A21715" w:rsidRPr="00643C41" w:rsidRDefault="00A21715" w:rsidP="00643C41">
                      <w:r w:rsidRPr="00643C41">
                        <w:t>• reviews it regularly</w:t>
                      </w:r>
                    </w:p>
                    <w:p w:rsidR="00A21715" w:rsidRPr="00643C41" w:rsidRDefault="00A21715" w:rsidP="00643C41">
                      <w:r w:rsidRPr="00643C41">
                        <w:t>• reviews its decisions and the behavior of its members</w:t>
                      </w:r>
                    </w:p>
                    <w:p w:rsidR="00A21715" w:rsidRPr="00643C41" w:rsidRDefault="00A21715" w:rsidP="00643C41">
                      <w:r w:rsidRPr="00643C41">
                        <w:t>• takes the appropriate action if a trustee behaves unethically</w:t>
                      </w:r>
                    </w:p>
                    <w:p w:rsidR="00A21715" w:rsidRDefault="00A21715"/>
                  </w:txbxContent>
                </v:textbox>
              </v:shape>
            </w:pict>
          </mc:Fallback>
        </mc:AlternateContent>
      </w:r>
      <w:r w:rsidR="007E4787" w:rsidRPr="00A95C95">
        <w:rPr>
          <w:rFonts w:ascii="Tahoma" w:hAnsi="Tahoma" w:cs="Tahoma"/>
          <w:noProof/>
          <w:color w:val="000000"/>
          <w:sz w:val="18"/>
          <w:szCs w:val="18"/>
        </w:rPr>
        <mc:AlternateContent>
          <mc:Choice Requires="wps">
            <w:drawing>
              <wp:anchor distT="91440" distB="91440" distL="114300" distR="114300" simplePos="0" relativeHeight="251665408" behindDoc="0" locked="0" layoutInCell="0" allowOverlap="1" wp14:anchorId="5B45413D" wp14:editId="0AE4AB30">
                <wp:simplePos x="0" y="0"/>
                <wp:positionH relativeFrom="page">
                  <wp:posOffset>238125</wp:posOffset>
                </wp:positionH>
                <wp:positionV relativeFrom="margin">
                  <wp:posOffset>1104900</wp:posOffset>
                </wp:positionV>
                <wp:extent cx="2278380" cy="8096250"/>
                <wp:effectExtent l="38100" t="38100" r="102870" b="95250"/>
                <wp:wrapSquare wrapText="bothSides"/>
                <wp:docPr id="699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278380" cy="80962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/>
                      </wps:spPr>
                      <wps:txbx>
                        <w:txbxContent>
                          <w:p w:rsidR="00A21715" w:rsidRPr="007E4787" w:rsidRDefault="00A21715" w:rsidP="007E4787">
                            <w:pPr>
                              <w:spacing w:line="240" w:lineRule="auto"/>
                              <w:rPr>
                                <w:rFonts w:ascii="Georgia" w:hAnsi="Georgia"/>
                                <w:sz w:val="36"/>
                                <w:szCs w:val="36"/>
                              </w:rPr>
                            </w:pPr>
                            <w:r w:rsidRPr="007E4787">
                              <w:rPr>
                                <w:rFonts w:ascii="Georgia" w:hAnsi="Georgia"/>
                                <w:sz w:val="36"/>
                                <w:szCs w:val="36"/>
                              </w:rPr>
                              <w:t>Trustee</w:t>
                            </w:r>
                          </w:p>
                          <w:p w:rsidR="00A21715" w:rsidRPr="007E4787" w:rsidRDefault="00A21715" w:rsidP="007E4787">
                            <w:pPr>
                              <w:spacing w:line="240" w:lineRule="auto"/>
                              <w:rPr>
                                <w:rFonts w:ascii="Georgia" w:hAnsi="Georgia"/>
                                <w:sz w:val="36"/>
                                <w:szCs w:val="36"/>
                              </w:rPr>
                            </w:pPr>
                            <w:r w:rsidRPr="007E4787">
                              <w:rPr>
                                <w:rFonts w:ascii="Georgia" w:hAnsi="Georgia"/>
                                <w:sz w:val="36"/>
                                <w:szCs w:val="36"/>
                              </w:rPr>
                              <w:t>Ethics</w:t>
                            </w:r>
                          </w:p>
                          <w:p w:rsidR="00A21715" w:rsidRPr="007E4787" w:rsidRDefault="00A21715" w:rsidP="007E4787">
                            <w:pPr>
                              <w:spacing w:line="240" w:lineRule="auto"/>
                              <w:rPr>
                                <w:rFonts w:ascii="Georgia" w:hAnsi="Georgia"/>
                                <w:sz w:val="36"/>
                                <w:szCs w:val="36"/>
                              </w:rPr>
                            </w:pPr>
                            <w:r w:rsidRPr="007E4787">
                              <w:rPr>
                                <w:rFonts w:ascii="Georgia" w:hAnsi="Georgia"/>
                                <w:sz w:val="36"/>
                                <w:szCs w:val="36"/>
                              </w:rPr>
                              <w:t>Checklist</w:t>
                            </w:r>
                          </w:p>
                          <w:p w:rsidR="00A21715" w:rsidRDefault="00A21715" w:rsidP="00A95C9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Listen carefully</w:t>
                            </w:r>
                          </w:p>
                          <w:p w:rsidR="00A21715" w:rsidRPr="00A95C95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Respect opinions</w:t>
                            </w: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Support decisions</w:t>
                            </w: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Respect the board’s authority</w:t>
                            </w: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Stay informed</w:t>
                            </w: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Participate actively</w:t>
                            </w: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Default="00A21715" w:rsidP="00A95C9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Communicate issues that could have a negative effect</w:t>
                            </w:r>
                          </w:p>
                          <w:p w:rsidR="00A21715" w:rsidRPr="00A95C95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Tell the library story</w:t>
                            </w:r>
                          </w:p>
                          <w:p w:rsidR="00A21715" w:rsidRPr="00A95C95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Listen to and refer complaints</w:t>
                            </w:r>
                          </w:p>
                          <w:p w:rsidR="00A21715" w:rsidRPr="00A95C95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Don’t micromanage</w:t>
                            </w:r>
                          </w:p>
                          <w:p w:rsidR="00A21715" w:rsidRPr="00A95C95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Hire the best director</w:t>
                            </w:r>
                          </w:p>
                          <w:p w:rsidR="00A21715" w:rsidRPr="00A95C95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Represent the whole district</w:t>
                            </w:r>
                          </w:p>
                          <w:p w:rsidR="00A21715" w:rsidRPr="00A95C95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Be good fiscal stewards</w:t>
                            </w:r>
                          </w:p>
                          <w:p w:rsidR="00A21715" w:rsidRPr="00A95C95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Learn and grow</w:t>
                            </w:r>
                          </w:p>
                          <w:p w:rsidR="00A21715" w:rsidRPr="00A95C95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Avoid conflict of interest</w:t>
                            </w:r>
                          </w:p>
                          <w:p w:rsidR="00A21715" w:rsidRPr="00A95C95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Don’t expect special treatment</w:t>
                            </w:r>
                          </w:p>
                          <w:p w:rsidR="00A21715" w:rsidRPr="00A95C95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7E4787" w:rsidRDefault="00A21715" w:rsidP="007E478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Uphold confidentiality</w:t>
                            </w:r>
                          </w:p>
                          <w:p w:rsidR="00A21715" w:rsidRPr="00A95C95" w:rsidRDefault="00A21715" w:rsidP="007E4787">
                            <w:pPr>
                              <w:pStyle w:val="ListParagraph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A21715" w:rsidRPr="00A95C95" w:rsidRDefault="00A21715" w:rsidP="00A95C9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A95C95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Respect the spirit and intent of the Open Meetings law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5413D" id="Rectangle 397" o:spid="_x0000_s1030" style="position:absolute;margin-left:18.75pt;margin-top:87pt;width:179.4pt;height:637.5pt;flip:x;z-index:251665408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" o:allowincell="f" fillcolor="#ffc000" stroked="f">
                <v:shadow on="t" color="black" opacity="26214f" origin="-.5,-.5" offset=".74836mm,.74836mm"/>
                <v:textbox inset="21.6pt,21.6pt,21.6pt,21.6pt">
                  <w:txbxContent>
                    <w:p w:rsidR="00A21715" w:rsidRPr="007E4787" w:rsidRDefault="00A21715" w:rsidP="007E4787">
                      <w:pPr>
                        <w:spacing w:line="240" w:lineRule="auto"/>
                        <w:rPr>
                          <w:rFonts w:ascii="Georgia" w:hAnsi="Georgia"/>
                          <w:sz w:val="36"/>
                          <w:szCs w:val="36"/>
                        </w:rPr>
                      </w:pPr>
                      <w:r w:rsidRPr="007E4787">
                        <w:rPr>
                          <w:rFonts w:ascii="Georgia" w:hAnsi="Georgia"/>
                          <w:sz w:val="36"/>
                          <w:szCs w:val="36"/>
                        </w:rPr>
                        <w:t>Trustee</w:t>
                      </w:r>
                    </w:p>
                    <w:p w:rsidR="00A21715" w:rsidRPr="007E4787" w:rsidRDefault="00A21715" w:rsidP="007E4787">
                      <w:pPr>
                        <w:spacing w:line="240" w:lineRule="auto"/>
                        <w:rPr>
                          <w:rFonts w:ascii="Georgia" w:hAnsi="Georgia"/>
                          <w:sz w:val="36"/>
                          <w:szCs w:val="36"/>
                        </w:rPr>
                      </w:pPr>
                      <w:r w:rsidRPr="007E4787">
                        <w:rPr>
                          <w:rFonts w:ascii="Georgia" w:hAnsi="Georgia"/>
                          <w:sz w:val="36"/>
                          <w:szCs w:val="36"/>
                        </w:rPr>
                        <w:t>Ethics</w:t>
                      </w:r>
                    </w:p>
                    <w:p w:rsidR="00A21715" w:rsidRPr="007E4787" w:rsidRDefault="00A21715" w:rsidP="007E4787">
                      <w:pPr>
                        <w:spacing w:line="240" w:lineRule="auto"/>
                        <w:rPr>
                          <w:rFonts w:ascii="Georgia" w:hAnsi="Georgia"/>
                          <w:sz w:val="36"/>
                          <w:szCs w:val="36"/>
                        </w:rPr>
                      </w:pPr>
                      <w:r w:rsidRPr="007E4787">
                        <w:rPr>
                          <w:rFonts w:ascii="Georgia" w:hAnsi="Georgia"/>
                          <w:sz w:val="36"/>
                          <w:szCs w:val="36"/>
                        </w:rPr>
                        <w:t>Checklist</w:t>
                      </w:r>
                    </w:p>
                    <w:p w:rsidR="00A21715" w:rsidRDefault="00A21715" w:rsidP="00A95C9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Listen carefully</w:t>
                      </w:r>
                    </w:p>
                    <w:p w:rsidR="00A21715" w:rsidRPr="00A95C95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Respect opinions</w:t>
                      </w:r>
                    </w:p>
                    <w:p w:rsidR="00A21715" w:rsidRPr="007E4787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Support decisions</w:t>
                      </w:r>
                    </w:p>
                    <w:p w:rsidR="00A21715" w:rsidRPr="007E4787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Respect the board’s authority</w:t>
                      </w:r>
                    </w:p>
                    <w:p w:rsidR="00A21715" w:rsidRPr="007E4787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>
                        <w:rPr>
                          <w:rFonts w:ascii="Georgia" w:hAnsi="Georgia"/>
                          <w:sz w:val="18"/>
                          <w:szCs w:val="18"/>
                        </w:rPr>
                        <w:t>Stay informed</w:t>
                      </w:r>
                    </w:p>
                    <w:p w:rsidR="00A21715" w:rsidRPr="007E4787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Participate actively</w:t>
                      </w:r>
                    </w:p>
                    <w:p w:rsidR="00A21715" w:rsidRPr="007E4787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Default="00A21715" w:rsidP="00A95C9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Communicate issues that could have a negative effect</w:t>
                      </w:r>
                    </w:p>
                    <w:p w:rsidR="00A21715" w:rsidRPr="00A95C95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Tell the library story</w:t>
                      </w:r>
                    </w:p>
                    <w:p w:rsidR="00A21715" w:rsidRPr="00A95C95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Listen to and refer complaints</w:t>
                      </w:r>
                    </w:p>
                    <w:p w:rsidR="00A21715" w:rsidRPr="00A95C95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Don’t micromanage</w:t>
                      </w:r>
                    </w:p>
                    <w:p w:rsidR="00A21715" w:rsidRPr="00A95C95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Hire the best director</w:t>
                      </w:r>
                    </w:p>
                    <w:p w:rsidR="00A21715" w:rsidRPr="00A95C95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Represent the whole district</w:t>
                      </w:r>
                    </w:p>
                    <w:p w:rsidR="00A21715" w:rsidRPr="00A95C95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Be good fiscal stewards</w:t>
                      </w:r>
                    </w:p>
                    <w:p w:rsidR="00A21715" w:rsidRPr="00A95C95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Learn and grow</w:t>
                      </w:r>
                    </w:p>
                    <w:p w:rsidR="00A21715" w:rsidRPr="00A95C95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Avoid conflict of interest</w:t>
                      </w:r>
                    </w:p>
                    <w:p w:rsidR="00A21715" w:rsidRPr="00A95C95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Don’t expect special treatment</w:t>
                      </w:r>
                    </w:p>
                    <w:p w:rsidR="00A21715" w:rsidRPr="00A95C95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7E4787" w:rsidRDefault="00A21715" w:rsidP="007E478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Uphold confidentiality</w:t>
                      </w:r>
                    </w:p>
                    <w:p w:rsidR="00A21715" w:rsidRPr="00A95C95" w:rsidRDefault="00A21715" w:rsidP="007E4787">
                      <w:pPr>
                        <w:pStyle w:val="ListParagraph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A21715" w:rsidRPr="00A95C95" w:rsidRDefault="00A21715" w:rsidP="00A95C9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A95C95">
                        <w:rPr>
                          <w:rFonts w:ascii="Georgia" w:hAnsi="Georgia"/>
                          <w:sz w:val="18"/>
                          <w:szCs w:val="18"/>
                        </w:rPr>
                        <w:t>Respect the spirit and intent of the Open Meetings law</w:t>
                      </w: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  <w:r w:rsidRPr="005411D5">
        <w:rPr>
          <w:rFonts w:ascii="Symbol" w:hAnsi="Symbol" w:cs="Symbo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E131F8" wp14:editId="5F46D042">
                <wp:simplePos x="0" y="0"/>
                <wp:positionH relativeFrom="column">
                  <wp:posOffset>24765</wp:posOffset>
                </wp:positionH>
                <wp:positionV relativeFrom="paragraph">
                  <wp:posOffset>130175</wp:posOffset>
                </wp:positionV>
                <wp:extent cx="4815840" cy="4259580"/>
                <wp:effectExtent l="0" t="0" r="22860" b="266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5840" cy="425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1715" w:rsidRPr="005411D5" w:rsidRDefault="00A21715" w:rsidP="005411D5">
                            <w:pPr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411D5"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  <w:t>6 Questions You Should Ask Yourself</w:t>
                            </w:r>
                          </w:p>
                          <w:p w:rsidR="00A21715" w:rsidRDefault="00A21715" w:rsidP="005411D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5411D5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Why should someone serve on a board?</w:t>
                            </w:r>
                          </w:p>
                          <w:p w:rsidR="00A21715" w:rsidRPr="005411D5" w:rsidRDefault="00A21715" w:rsidP="005411D5">
                            <w:pPr>
                              <w:pStyle w:val="ListParagraph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</w:p>
                          <w:p w:rsidR="00A21715" w:rsidRDefault="00A21715" w:rsidP="005411D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5411D5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Why should someone not serve on a board?</w:t>
                            </w:r>
                          </w:p>
                          <w:p w:rsidR="00A21715" w:rsidRPr="005411D5" w:rsidRDefault="00A21715" w:rsidP="005411D5">
                            <w:pPr>
                              <w:pStyle w:val="ListParagraph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</w:p>
                          <w:p w:rsidR="00A21715" w:rsidRDefault="00A21715" w:rsidP="005411D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5411D5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What if my personal/social/religious beliefs are in      conflict with the library’s mission and policy?</w:t>
                            </w:r>
                          </w:p>
                          <w:p w:rsidR="00A21715" w:rsidRPr="005411D5" w:rsidRDefault="00A21715" w:rsidP="005411D5">
                            <w:pPr>
                              <w:pStyle w:val="ListParagraph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</w:p>
                          <w:p w:rsidR="00A21715" w:rsidRDefault="00A21715" w:rsidP="005411D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5411D5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Do I know my library’s mission?</w:t>
                            </w:r>
                          </w:p>
                          <w:p w:rsidR="00A21715" w:rsidRPr="005411D5" w:rsidRDefault="00A21715" w:rsidP="005411D5">
                            <w:pPr>
                              <w:pStyle w:val="ListParagraph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</w:p>
                          <w:p w:rsidR="00A21715" w:rsidRDefault="00A21715" w:rsidP="005411D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5411D5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Do I understand and support all of the library’s policies (not just the ones I agree with)?</w:t>
                            </w:r>
                          </w:p>
                          <w:p w:rsidR="00A21715" w:rsidRPr="005411D5" w:rsidRDefault="00A21715" w:rsidP="005411D5">
                            <w:pPr>
                              <w:pStyle w:val="ListParagraph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</w:p>
                          <w:p w:rsidR="00A21715" w:rsidRPr="005411D5" w:rsidRDefault="00A21715" w:rsidP="005411D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5411D5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If a trustee behaves unethically, what action may or should the board take?</w:t>
                            </w:r>
                          </w:p>
                          <w:p w:rsidR="00A21715" w:rsidRDefault="00A217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131F8" id="_x0000_s1031" type="#_x0000_t202" style="position:absolute;margin-left:1.95pt;margin-top:10.25pt;width:379.2pt;height:33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">
                <v:textbox>
                  <w:txbxContent>
                    <w:p w:rsidR="00A21715" w:rsidRPr="005411D5" w:rsidRDefault="00A21715" w:rsidP="005411D5">
                      <w:pPr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</w:pPr>
                      <w:r w:rsidRPr="005411D5"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  <w:t>6 Questions You Should Ask Yourself</w:t>
                      </w:r>
                    </w:p>
                    <w:p w:rsidR="00A21715" w:rsidRDefault="00A21715" w:rsidP="005411D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5411D5">
                        <w:rPr>
                          <w:rFonts w:ascii="Georgia" w:hAnsi="Georgia"/>
                          <w:sz w:val="28"/>
                          <w:szCs w:val="28"/>
                        </w:rPr>
                        <w:t>Why should someone serve on a board?</w:t>
                      </w:r>
                    </w:p>
                    <w:p w:rsidR="00A21715" w:rsidRPr="005411D5" w:rsidRDefault="00A21715" w:rsidP="005411D5">
                      <w:pPr>
                        <w:pStyle w:val="ListParagraph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</w:p>
                    <w:p w:rsidR="00A21715" w:rsidRDefault="00A21715" w:rsidP="005411D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5411D5">
                        <w:rPr>
                          <w:rFonts w:ascii="Georgia" w:hAnsi="Georgia"/>
                          <w:sz w:val="28"/>
                          <w:szCs w:val="28"/>
                        </w:rPr>
                        <w:t>Why should someone not serve on a board?</w:t>
                      </w:r>
                    </w:p>
                    <w:p w:rsidR="00A21715" w:rsidRPr="005411D5" w:rsidRDefault="00A21715" w:rsidP="005411D5">
                      <w:pPr>
                        <w:pStyle w:val="ListParagraph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</w:p>
                    <w:p w:rsidR="00A21715" w:rsidRDefault="00A21715" w:rsidP="005411D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5411D5">
                        <w:rPr>
                          <w:rFonts w:ascii="Georgia" w:hAnsi="Georgia"/>
                          <w:sz w:val="28"/>
                          <w:szCs w:val="28"/>
                        </w:rPr>
                        <w:t>What if my personal/social/religious beliefs are in      conflict with the library’s mission and policy?</w:t>
                      </w:r>
                    </w:p>
                    <w:p w:rsidR="00A21715" w:rsidRPr="005411D5" w:rsidRDefault="00A21715" w:rsidP="005411D5">
                      <w:pPr>
                        <w:pStyle w:val="ListParagraph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</w:p>
                    <w:p w:rsidR="00A21715" w:rsidRDefault="00A21715" w:rsidP="005411D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5411D5">
                        <w:rPr>
                          <w:rFonts w:ascii="Georgia" w:hAnsi="Georgia"/>
                          <w:sz w:val="28"/>
                          <w:szCs w:val="28"/>
                        </w:rPr>
                        <w:t>Do I know my library’s mission?</w:t>
                      </w:r>
                    </w:p>
                    <w:p w:rsidR="00A21715" w:rsidRPr="005411D5" w:rsidRDefault="00A21715" w:rsidP="005411D5">
                      <w:pPr>
                        <w:pStyle w:val="ListParagraph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</w:p>
                    <w:p w:rsidR="00A21715" w:rsidRDefault="00A21715" w:rsidP="005411D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5411D5">
                        <w:rPr>
                          <w:rFonts w:ascii="Georgia" w:hAnsi="Georgia"/>
                          <w:sz w:val="28"/>
                          <w:szCs w:val="28"/>
                        </w:rPr>
                        <w:t>Do I understand and support all of the library’s policies (not just the ones I agree with)?</w:t>
                      </w:r>
                    </w:p>
                    <w:p w:rsidR="00A21715" w:rsidRPr="005411D5" w:rsidRDefault="00A21715" w:rsidP="005411D5">
                      <w:pPr>
                        <w:pStyle w:val="ListParagraph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</w:p>
                    <w:p w:rsidR="00A21715" w:rsidRPr="005411D5" w:rsidRDefault="00A21715" w:rsidP="005411D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5411D5">
                        <w:rPr>
                          <w:rFonts w:ascii="Georgia" w:hAnsi="Georgia"/>
                          <w:sz w:val="28"/>
                          <w:szCs w:val="28"/>
                        </w:rPr>
                        <w:t>If a trustee behaves unethically, what action may or should the board take?</w:t>
                      </w:r>
                    </w:p>
                    <w:p w:rsidR="00A21715" w:rsidRDefault="00A21715"/>
                  </w:txbxContent>
                </v:textbox>
              </v:shape>
            </w:pict>
          </mc:Fallback>
        </mc:AlternateContent>
      </w: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4787" w:rsidRDefault="007E478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5411D5" w:rsidRDefault="005411D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5411D5" w:rsidRDefault="005411D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5411D5" w:rsidRDefault="005411D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5411D5" w:rsidRDefault="005411D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5411D5" w:rsidRDefault="005411D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5411D5" w:rsidRDefault="005411D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5411D5" w:rsidRDefault="005411D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32"/>
          <w:szCs w:val="32"/>
        </w:rPr>
      </w:pPr>
      <w:r>
        <w:rPr>
          <w:rFonts w:ascii="Georgia" w:hAnsi="Georgia" w:cs="Georgia"/>
          <w:color w:val="808080"/>
          <w:sz w:val="40"/>
          <w:szCs w:val="40"/>
        </w:rPr>
        <w:lastRenderedPageBreak/>
        <w:t>T</w:t>
      </w:r>
      <w:r>
        <w:rPr>
          <w:rFonts w:ascii="Georgia" w:hAnsi="Georgia" w:cs="Georgia"/>
          <w:color w:val="808080"/>
          <w:sz w:val="32"/>
          <w:szCs w:val="32"/>
        </w:rPr>
        <w:t xml:space="preserve">HE </w:t>
      </w:r>
      <w:r>
        <w:rPr>
          <w:rFonts w:ascii="Georgia" w:hAnsi="Georgia" w:cs="Georgia"/>
          <w:color w:val="808080"/>
          <w:sz w:val="40"/>
          <w:szCs w:val="40"/>
        </w:rPr>
        <w:t>R</w:t>
      </w:r>
      <w:r>
        <w:rPr>
          <w:rFonts w:ascii="Georgia" w:hAnsi="Georgia" w:cs="Georgia"/>
          <w:color w:val="808080"/>
          <w:sz w:val="32"/>
          <w:szCs w:val="32"/>
        </w:rPr>
        <w:t xml:space="preserve">OLE OF THE </w:t>
      </w:r>
      <w:r>
        <w:rPr>
          <w:rFonts w:ascii="Georgia" w:hAnsi="Georgia" w:cs="Georgia"/>
          <w:color w:val="808080"/>
          <w:sz w:val="40"/>
          <w:szCs w:val="40"/>
        </w:rPr>
        <w:t>B</w:t>
      </w:r>
      <w:r>
        <w:rPr>
          <w:rFonts w:ascii="Georgia" w:hAnsi="Georgia" w:cs="Georgia"/>
          <w:color w:val="808080"/>
          <w:sz w:val="32"/>
          <w:szCs w:val="32"/>
        </w:rPr>
        <w:t xml:space="preserve">OARD OF </w:t>
      </w:r>
      <w:r>
        <w:rPr>
          <w:rFonts w:ascii="Georgia" w:hAnsi="Georgia" w:cs="Georgia"/>
          <w:color w:val="808080"/>
          <w:sz w:val="40"/>
          <w:szCs w:val="40"/>
        </w:rPr>
        <w:t>T</w:t>
      </w:r>
      <w:r>
        <w:rPr>
          <w:rFonts w:ascii="Georgia" w:hAnsi="Georgia" w:cs="Georgia"/>
          <w:color w:val="808080"/>
          <w:sz w:val="32"/>
          <w:szCs w:val="32"/>
        </w:rPr>
        <w:t>RUSTEES</w:t>
      </w:r>
    </w:p>
    <w:p w:rsidR="00A21715" w:rsidRDefault="00A2171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32"/>
          <w:szCs w:val="32"/>
        </w:rPr>
      </w:pPr>
    </w:p>
    <w:p w:rsidR="007E6D67" w:rsidRDefault="00A2171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66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 w:rsidRPr="00A21715">
        <w:rPr>
          <w:rFonts w:ascii="Georgia" w:hAnsi="Georgia" w:cs="Georgia"/>
          <w:b/>
          <w:color w:val="000066"/>
          <w:sz w:val="28"/>
          <w:szCs w:val="28"/>
        </w:rPr>
        <w:t>Know your community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Be able to discuss with your director, fellow board members, and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community leaders the needs of the local population. Be aware of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employment and cultural trends. Your director is responsible for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knowing how to use this information to improve library services.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0"/>
          <w:szCs w:val="20"/>
        </w:rPr>
      </w:pPr>
    </w:p>
    <w:p w:rsidR="007E6D67" w:rsidRDefault="00A2171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66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 w:rsidR="007E6D67" w:rsidRPr="00A21715">
        <w:rPr>
          <w:rFonts w:ascii="Georgia" w:hAnsi="Georgia" w:cs="Georgia"/>
          <w:b/>
          <w:color w:val="000066"/>
          <w:sz w:val="28"/>
          <w:szCs w:val="28"/>
        </w:rPr>
        <w:t>Be part of the planning process for new services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Your director and library staff are responsible for the implementation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of the new services. Listen to them. Let them do the work.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Then review the results.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0"/>
          <w:szCs w:val="20"/>
        </w:rPr>
      </w:pPr>
    </w:p>
    <w:p w:rsidR="007E6D67" w:rsidRPr="00A21715" w:rsidRDefault="00A2171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 w:rsidR="007E6D67" w:rsidRPr="00A21715">
        <w:rPr>
          <w:rFonts w:ascii="Georgia" w:hAnsi="Georgia" w:cs="Georgia"/>
          <w:b/>
          <w:color w:val="000066"/>
          <w:sz w:val="28"/>
          <w:szCs w:val="28"/>
        </w:rPr>
        <w:t>Be familiar with the public library laws of Kansas and develop library</w:t>
      </w:r>
    </w:p>
    <w:p w:rsidR="007E6D67" w:rsidRPr="00A21715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 w:rsidRPr="00A21715">
        <w:rPr>
          <w:rFonts w:ascii="Georgia" w:hAnsi="Georgia" w:cs="Georgia"/>
          <w:b/>
          <w:color w:val="000066"/>
          <w:sz w:val="28"/>
          <w:szCs w:val="28"/>
        </w:rPr>
        <w:t>policies that comply with Kansas law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Be certain to properly adopt new or changed policies into the library’s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official policy manual. Your director should be bringing recommendations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to the board about new policies or policy changes and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give you guidance about how to create policy that is viable and proactive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in the daily operations of the library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0"/>
          <w:szCs w:val="20"/>
        </w:rPr>
      </w:pPr>
    </w:p>
    <w:p w:rsidR="007E6D67" w:rsidRPr="00A21715" w:rsidRDefault="00A2171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>
        <w:rPr>
          <w:rFonts w:ascii="Symbol" w:hAnsi="Symbol" w:cs="Symbol"/>
          <w:b/>
          <w:color w:val="000000"/>
          <w:sz w:val="20"/>
          <w:szCs w:val="20"/>
        </w:rPr>
        <w:t></w:t>
      </w:r>
      <w:r w:rsidR="007E6D67" w:rsidRPr="00A21715">
        <w:rPr>
          <w:rFonts w:ascii="Symbol" w:hAnsi="Symbol" w:cs="Symbol"/>
          <w:b/>
          <w:color w:val="000000"/>
          <w:sz w:val="20"/>
          <w:szCs w:val="20"/>
        </w:rPr>
        <w:t></w:t>
      </w:r>
      <w:r w:rsidR="007E6D67" w:rsidRPr="00A21715">
        <w:rPr>
          <w:rFonts w:ascii="Georgia" w:hAnsi="Georgia" w:cs="Georgia"/>
          <w:b/>
          <w:color w:val="000066"/>
          <w:sz w:val="28"/>
          <w:szCs w:val="28"/>
        </w:rPr>
        <w:t>Follow the written library policy when the board receives or expends</w:t>
      </w:r>
    </w:p>
    <w:p w:rsidR="007E6D67" w:rsidRPr="00A21715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 w:rsidRPr="00A21715">
        <w:rPr>
          <w:rFonts w:ascii="Georgia" w:hAnsi="Georgia" w:cs="Georgia"/>
          <w:b/>
          <w:color w:val="000066"/>
          <w:sz w:val="28"/>
          <w:szCs w:val="28"/>
        </w:rPr>
        <w:t>any library money or property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The director and staff hired to fulfill positions dealing with ordering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or purchasing will handle the day to day expenditures of library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funds. Your role here is supervisory. The director should provide a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financial statement and be able to produce accurate records and billing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statements of all library transactions. An annual report and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budget should be submitted.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0"/>
          <w:szCs w:val="20"/>
        </w:rPr>
      </w:pPr>
    </w:p>
    <w:p w:rsidR="007E6D67" w:rsidRPr="00A21715" w:rsidRDefault="00A2171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 w:rsidR="007E6D67" w:rsidRPr="00A21715">
        <w:rPr>
          <w:rFonts w:ascii="Georgia" w:hAnsi="Georgia" w:cs="Georgia"/>
          <w:b/>
          <w:color w:val="000066"/>
          <w:sz w:val="28"/>
          <w:szCs w:val="28"/>
        </w:rPr>
        <w:t>Evaluate and approve agreements or contracts with companies, institutions</w:t>
      </w:r>
    </w:p>
    <w:p w:rsidR="007E6D67" w:rsidRPr="00A21715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 w:rsidRPr="00A21715">
        <w:rPr>
          <w:rFonts w:ascii="Georgia" w:hAnsi="Georgia" w:cs="Georgia"/>
          <w:b/>
          <w:color w:val="000066"/>
          <w:sz w:val="28"/>
          <w:szCs w:val="28"/>
        </w:rPr>
        <w:t>or individuals for services, equipment, materials and building</w:t>
      </w:r>
    </w:p>
    <w:p w:rsidR="007E6D67" w:rsidRPr="00A21715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 w:rsidRPr="00A21715">
        <w:rPr>
          <w:rFonts w:ascii="Georgia" w:hAnsi="Georgia" w:cs="Georgia"/>
          <w:b/>
          <w:color w:val="000066"/>
          <w:sz w:val="28"/>
          <w:szCs w:val="28"/>
        </w:rPr>
        <w:t>for the library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The director will inform the board of the need or services required,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recommend to the board the necessary contracts and options and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with their approval arrange for contracts or other agreements with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individuals, companies or institutions for services, equipment, materials,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property and buildings for the library.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You are neither required nor encouraged to personally seek out individuals,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companies, or institutions to provide services, equipment,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materials, property or buildings for the library.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0"/>
          <w:szCs w:val="20"/>
        </w:rPr>
      </w:pPr>
    </w:p>
    <w:p w:rsidR="00A21715" w:rsidRDefault="00A21715" w:rsidP="007E6D6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b/>
          <w:color w:val="000000"/>
          <w:sz w:val="20"/>
          <w:szCs w:val="20"/>
        </w:rPr>
      </w:pPr>
    </w:p>
    <w:p w:rsidR="00A21715" w:rsidRDefault="00A21715" w:rsidP="007E6D6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b/>
          <w:color w:val="000000"/>
          <w:sz w:val="20"/>
          <w:szCs w:val="20"/>
        </w:rPr>
      </w:pPr>
    </w:p>
    <w:p w:rsidR="00A21715" w:rsidRDefault="00A21715" w:rsidP="007E6D6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b/>
          <w:color w:val="000000"/>
          <w:sz w:val="20"/>
          <w:szCs w:val="20"/>
        </w:rPr>
      </w:pPr>
    </w:p>
    <w:p w:rsidR="007E6D67" w:rsidRPr="00A21715" w:rsidRDefault="00A21715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>
        <w:rPr>
          <w:rFonts w:ascii="Symbol" w:hAnsi="Symbol" w:cs="Symbol"/>
          <w:b/>
          <w:color w:val="000000"/>
          <w:sz w:val="20"/>
          <w:szCs w:val="20"/>
        </w:rPr>
        <w:lastRenderedPageBreak/>
        <w:t></w:t>
      </w:r>
      <w:r w:rsidR="007E6D67" w:rsidRPr="00A21715">
        <w:rPr>
          <w:rFonts w:ascii="Georgia" w:hAnsi="Georgia" w:cs="Georgia"/>
          <w:b/>
          <w:color w:val="000066"/>
          <w:sz w:val="28"/>
          <w:szCs w:val="28"/>
        </w:rPr>
        <w:t>Be active in the support of beneficial library legislation on local, state,</w:t>
      </w:r>
    </w:p>
    <w:p w:rsidR="007E6D67" w:rsidRPr="00A21715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 w:rsidRPr="00A21715">
        <w:rPr>
          <w:rFonts w:ascii="Georgia" w:hAnsi="Georgia" w:cs="Georgia"/>
          <w:b/>
          <w:color w:val="000066"/>
          <w:sz w:val="28"/>
          <w:szCs w:val="28"/>
        </w:rPr>
        <w:t>and federal levels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The director should be doing exactly the same.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0"/>
          <w:szCs w:val="20"/>
        </w:rPr>
      </w:pPr>
    </w:p>
    <w:p w:rsidR="007E6D67" w:rsidRPr="00A21715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 w:rsidRPr="00A21715">
        <w:rPr>
          <w:rFonts w:ascii="Georgia" w:hAnsi="Georgia" w:cs="Georgia"/>
          <w:b/>
          <w:color w:val="000066"/>
          <w:sz w:val="28"/>
          <w:szCs w:val="28"/>
        </w:rPr>
        <w:t>Do not conduct library business if there is not a quorum of board members</w:t>
      </w:r>
    </w:p>
    <w:p w:rsidR="007E6D67" w:rsidRPr="00A21715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 w:rsidRPr="00A21715">
        <w:rPr>
          <w:rFonts w:ascii="Georgia" w:hAnsi="Georgia" w:cs="Georgia"/>
          <w:b/>
          <w:color w:val="000066"/>
          <w:sz w:val="28"/>
          <w:szCs w:val="28"/>
        </w:rPr>
        <w:t>in attendance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Quorum = 4 trustees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0"/>
          <w:szCs w:val="20"/>
        </w:rPr>
      </w:pPr>
    </w:p>
    <w:p w:rsidR="007E6D67" w:rsidRPr="00DF11CD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 w:rsidRPr="00DF11CD">
        <w:rPr>
          <w:rFonts w:ascii="Georgia" w:hAnsi="Georgia" w:cs="Georgia"/>
          <w:b/>
          <w:color w:val="000066"/>
          <w:sz w:val="28"/>
          <w:szCs w:val="28"/>
        </w:rPr>
        <w:t>Do not participate in any action or decision that could be construed as a</w:t>
      </w:r>
    </w:p>
    <w:p w:rsidR="007E6D67" w:rsidRPr="00DF11CD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 w:rsidRPr="00DF11CD">
        <w:rPr>
          <w:rFonts w:ascii="Georgia" w:hAnsi="Georgia" w:cs="Georgia"/>
          <w:b/>
          <w:color w:val="000066"/>
          <w:sz w:val="28"/>
          <w:szCs w:val="28"/>
        </w:rPr>
        <w:t>conflict of interest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The director should never participate in any such action or decision.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By definition a conflict of interest is a conflict between one’s obligation to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the public good and one’s self-interest, as in the case of a public officeholder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who owns stock in a company seeking government contracts.</w:t>
      </w:r>
    </w:p>
    <w:p w:rsidR="00CA45AF" w:rsidRPr="00DF11CD" w:rsidRDefault="00CA45AF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9A"/>
          <w:sz w:val="28"/>
          <w:szCs w:val="28"/>
        </w:rPr>
      </w:pPr>
    </w:p>
    <w:p w:rsidR="007E6D67" w:rsidRPr="00DF11CD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9A"/>
          <w:sz w:val="28"/>
          <w:szCs w:val="28"/>
        </w:rPr>
      </w:pPr>
      <w:r w:rsidRPr="00DF11CD">
        <w:rPr>
          <w:rFonts w:ascii="Arial" w:hAnsi="Arial" w:cs="Arial"/>
          <w:b/>
          <w:bCs/>
          <w:color w:val="33339A"/>
          <w:sz w:val="28"/>
          <w:szCs w:val="28"/>
        </w:rPr>
        <w:t>Creating Library Policy</w:t>
      </w:r>
    </w:p>
    <w:p w:rsidR="00CA45AF" w:rsidRPr="00DF11CD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Cs/>
          <w:color w:val="33339A"/>
          <w:sz w:val="28"/>
          <w:szCs w:val="28"/>
        </w:rPr>
      </w:pP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Georgia" w:hAnsi="Georgia" w:cs="Georgia"/>
          <w:color w:val="000000"/>
          <w:sz w:val="28"/>
          <w:szCs w:val="28"/>
        </w:rPr>
        <w:t>Work with the recommendations and information provided by the library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director to create and properly adopt written policies governing the operation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of the library.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Georgia" w:hAnsi="Georgia" w:cs="Georgia"/>
          <w:color w:val="000000"/>
          <w:sz w:val="28"/>
          <w:szCs w:val="28"/>
        </w:rPr>
        <w:t>Listen to the concerns of the library director and of the library staff and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public (when brought before you by the library director) give these concerns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due consideration and work together to deliver prompt action.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Georgia" w:hAnsi="Georgia" w:cs="Georgia"/>
          <w:color w:val="000000"/>
          <w:sz w:val="28"/>
          <w:szCs w:val="28"/>
        </w:rPr>
        <w:t>The policy must comply with current law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Georgia" w:hAnsi="Georgia" w:cs="Georgia"/>
          <w:color w:val="000000"/>
          <w:sz w:val="28"/>
          <w:szCs w:val="28"/>
        </w:rPr>
        <w:t>The policy and all penalties applied to that policy must be reasonable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Georgia" w:hAnsi="Georgia" w:cs="Georgia"/>
          <w:color w:val="000000"/>
          <w:sz w:val="28"/>
          <w:szCs w:val="28"/>
        </w:rPr>
        <w:t>The policy must be clear and easy to understand for both staff and patrons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Georgia" w:hAnsi="Georgia" w:cs="Georgia"/>
          <w:color w:val="000000"/>
          <w:sz w:val="28"/>
          <w:szCs w:val="28"/>
        </w:rPr>
        <w:t>The policy must be applied without discrimination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</w:p>
    <w:p w:rsidR="007E6D67" w:rsidRPr="00DF11CD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9A"/>
          <w:sz w:val="28"/>
          <w:szCs w:val="28"/>
        </w:rPr>
      </w:pPr>
      <w:r w:rsidRPr="00DF11CD">
        <w:rPr>
          <w:rFonts w:ascii="Arial" w:hAnsi="Arial" w:cs="Arial"/>
          <w:b/>
          <w:bCs/>
          <w:color w:val="33339A"/>
          <w:sz w:val="28"/>
          <w:szCs w:val="28"/>
        </w:rPr>
        <w:t>Library Budget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Georgia" w:hAnsi="Georgia" w:cs="Georgia"/>
          <w:color w:val="000000"/>
          <w:sz w:val="28"/>
          <w:szCs w:val="28"/>
        </w:rPr>
        <w:t>Know the library’s financial situation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Review the financial reports provided by the library director.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Learn how the library is funded.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Know library policy regarding fees, fines, gifts, donations and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endowments.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Be supportive of bond issues and millage campaigns.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Seek out grant opportunities.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Georgia" w:hAnsi="Georgia" w:cs="Georgia"/>
          <w:color w:val="000000"/>
          <w:sz w:val="28"/>
          <w:szCs w:val="28"/>
        </w:rPr>
        <w:t xml:space="preserve">Work </w:t>
      </w:r>
      <w:r w:rsidR="007E6D67">
        <w:rPr>
          <w:rFonts w:ascii="Georgia,Italic" w:hAnsi="Georgia,Italic" w:cs="Georgia,Italic"/>
          <w:i/>
          <w:iCs/>
          <w:color w:val="000000"/>
          <w:sz w:val="28"/>
          <w:szCs w:val="28"/>
        </w:rPr>
        <w:t xml:space="preserve">with </w:t>
      </w:r>
      <w:r w:rsidR="007E6D67">
        <w:rPr>
          <w:rFonts w:ascii="Georgia" w:hAnsi="Georgia" w:cs="Georgia"/>
          <w:color w:val="000000"/>
          <w:sz w:val="28"/>
          <w:szCs w:val="28"/>
        </w:rPr>
        <w:t>the director to develop and adopt an annual budget that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will allow the director to pursue the library’s goals and long range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plans for growth and service</w:t>
      </w:r>
      <w:r w:rsidR="00CA45AF">
        <w:rPr>
          <w:rFonts w:ascii="Georgia" w:hAnsi="Georgia" w:cs="Georgia"/>
          <w:color w:val="000000"/>
          <w:sz w:val="28"/>
          <w:szCs w:val="28"/>
        </w:rPr>
        <w:t>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The director should assist you in developing a budget that clearly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states that amount of money needed, the services and materials that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will be provided with the money and how those materials and services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should be prioritized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lastRenderedPageBreak/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>
        <w:rPr>
          <w:rFonts w:ascii="Georgia" w:hAnsi="Georgia" w:cs="Georgia"/>
          <w:color w:val="000000"/>
          <w:sz w:val="28"/>
          <w:szCs w:val="28"/>
        </w:rPr>
        <w:t>Support the director in the presentation of the annual budget. Be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prepared to defend the library budget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Georgia" w:hAnsi="Georgia" w:cs="Georgia"/>
          <w:color w:val="000000"/>
          <w:sz w:val="28"/>
          <w:szCs w:val="28"/>
        </w:rPr>
        <w:t>Develop a set of policies for the formal acceptance or rejection of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gifts and endowments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>
        <w:rPr>
          <w:rFonts w:ascii="Georgia" w:hAnsi="Georgia" w:cs="Georgia"/>
          <w:color w:val="000000"/>
          <w:sz w:val="28"/>
          <w:szCs w:val="28"/>
        </w:rPr>
        <w:t>Make sure that the library budget includes funds for the professional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development of library staff and the members of the library board of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trustees so that they may attend library related training and conferences.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>
        <w:rPr>
          <w:rFonts w:ascii="Georgia" w:hAnsi="Georgia" w:cs="Georgia"/>
          <w:color w:val="000000"/>
          <w:sz w:val="28"/>
          <w:szCs w:val="28"/>
        </w:rPr>
        <w:t>Do not forget to designate a portion of the budget to create a strong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public relations campaign.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7E6D67" w:rsidRPr="00DF11CD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9A"/>
          <w:sz w:val="28"/>
          <w:szCs w:val="28"/>
        </w:rPr>
      </w:pPr>
      <w:r w:rsidRPr="00DF11CD">
        <w:rPr>
          <w:rFonts w:ascii="Arial" w:hAnsi="Arial" w:cs="Arial"/>
          <w:b/>
          <w:bCs/>
          <w:color w:val="33339A"/>
          <w:sz w:val="28"/>
          <w:szCs w:val="28"/>
        </w:rPr>
        <w:t>Public Relations</w:t>
      </w:r>
    </w:p>
    <w:p w:rsidR="00CA45AF" w:rsidRPr="00DF11CD" w:rsidRDefault="00CA45AF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9A"/>
          <w:sz w:val="28"/>
          <w:szCs w:val="28"/>
        </w:rPr>
      </w:pP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Georgia" w:hAnsi="Georgia" w:cs="Georgia"/>
          <w:color w:val="000000"/>
          <w:sz w:val="28"/>
          <w:szCs w:val="28"/>
        </w:rPr>
        <w:t>Be a personal library user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Georgia" w:hAnsi="Georgia" w:cs="Georgia"/>
          <w:color w:val="000000"/>
          <w:sz w:val="28"/>
          <w:szCs w:val="28"/>
        </w:rPr>
        <w:t>Be prepared to promote the library and its services in your business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and social relationships.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>
        <w:rPr>
          <w:rFonts w:ascii="Georgia" w:hAnsi="Georgia" w:cs="Georgia"/>
          <w:color w:val="000000"/>
          <w:sz w:val="28"/>
          <w:szCs w:val="28"/>
        </w:rPr>
        <w:t>Take every opportunity to make a connection with officials at every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level of government.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>
        <w:rPr>
          <w:rFonts w:ascii="Georgia" w:hAnsi="Georgia" w:cs="Georgia"/>
          <w:color w:val="000000"/>
          <w:sz w:val="28"/>
          <w:szCs w:val="28"/>
        </w:rPr>
        <w:t>Make every effort to create and maintain a positive relationship with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the media and other “opinion makers” in the library district.</w:t>
      </w:r>
    </w:p>
    <w:p w:rsidR="007E6D67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</w:t>
      </w:r>
      <w:r>
        <w:rPr>
          <w:rFonts w:ascii="Symbol" w:hAnsi="Symbol" w:cs="Symbol"/>
          <w:color w:val="000000"/>
          <w:sz w:val="20"/>
          <w:szCs w:val="20"/>
        </w:rPr>
        <w:t>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>
        <w:rPr>
          <w:rFonts w:ascii="Georgia" w:hAnsi="Georgia" w:cs="Georgia"/>
          <w:color w:val="000000"/>
          <w:sz w:val="28"/>
          <w:szCs w:val="28"/>
        </w:rPr>
        <w:t>Learn about and actively support legislation to improve library services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on a local, state, and national level.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F243E" w:themeColor="text2" w:themeShade="80"/>
          <w:sz w:val="36"/>
          <w:szCs w:val="36"/>
        </w:rPr>
      </w:pPr>
      <w:r w:rsidRPr="00DF11CD">
        <w:rPr>
          <w:rFonts w:ascii="Arial" w:hAnsi="Arial" w:cs="Arial"/>
          <w:color w:val="0F243E" w:themeColor="text2" w:themeShade="80"/>
          <w:sz w:val="36"/>
          <w:szCs w:val="36"/>
        </w:rPr>
        <w:t>LIBRARY DIRECTOR &amp; BOARD OF TRUSTEES</w:t>
      </w:r>
    </w:p>
    <w:p w:rsidR="00DF11CD" w:rsidRPr="00DF11CD" w:rsidRDefault="00DF11CD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F243E" w:themeColor="text2" w:themeShade="80"/>
          <w:sz w:val="36"/>
          <w:szCs w:val="36"/>
        </w:rPr>
      </w:pPr>
    </w:p>
    <w:p w:rsidR="00CA45AF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66"/>
          <w:sz w:val="36"/>
          <w:szCs w:val="36"/>
        </w:rPr>
      </w:pPr>
      <w:r>
        <w:rPr>
          <w:rFonts w:ascii="Georgia" w:hAnsi="Georgia" w:cs="Georgia"/>
          <w:color w:val="000066"/>
          <w:sz w:val="36"/>
          <w:szCs w:val="36"/>
        </w:rPr>
        <w:t>OUR ROLES:</w:t>
      </w:r>
    </w:p>
    <w:p w:rsidR="00DF11CD" w:rsidRDefault="00DF11C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66"/>
          <w:sz w:val="36"/>
          <w:szCs w:val="36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  <w:r>
        <w:rPr>
          <w:rFonts w:ascii="Georgia,Bold" w:hAnsi="Georgia,Bold" w:cs="Georgia,Bold"/>
          <w:b/>
          <w:bCs/>
          <w:color w:val="33339A"/>
          <w:sz w:val="28"/>
          <w:szCs w:val="28"/>
        </w:rPr>
        <w:t>Employing Library Personnel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ab/>
      </w:r>
      <w:r w:rsidR="007E6D67" w:rsidRPr="00CA45AF">
        <w:rPr>
          <w:rFonts w:ascii="Georgia" w:hAnsi="Georgia" w:cs="Georgia"/>
          <w:b/>
          <w:color w:val="00B050"/>
          <w:sz w:val="28"/>
          <w:szCs w:val="28"/>
        </w:rPr>
        <w:t>Board</w:t>
      </w:r>
      <w:r w:rsidR="007E6D67">
        <w:rPr>
          <w:rFonts w:ascii="Georgia" w:hAnsi="Georgia" w:cs="Georgia"/>
          <w:color w:val="000000"/>
          <w:sz w:val="28"/>
          <w:szCs w:val="28"/>
        </w:rPr>
        <w:t>—hires, evaluates, and fires the director. Best practices say the board hires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no one else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ab/>
      </w:r>
      <w:r w:rsidR="007E6D67" w:rsidRPr="00CA45AF">
        <w:rPr>
          <w:rFonts w:ascii="Georgia" w:hAnsi="Georgia" w:cs="Georgia"/>
          <w:b/>
          <w:color w:val="17365D" w:themeColor="text2" w:themeShade="BF"/>
          <w:sz w:val="28"/>
          <w:szCs w:val="28"/>
        </w:rPr>
        <w:t>Library Director</w:t>
      </w:r>
      <w:r w:rsidR="007E6D67">
        <w:rPr>
          <w:rFonts w:ascii="Georgia" w:hAnsi="Georgia" w:cs="Georgia"/>
          <w:color w:val="33339A"/>
          <w:sz w:val="28"/>
          <w:szCs w:val="28"/>
        </w:rPr>
        <w:t>—</w:t>
      </w:r>
      <w:r w:rsidR="007E6D67">
        <w:rPr>
          <w:rFonts w:ascii="Georgia" w:hAnsi="Georgia" w:cs="Georgia"/>
          <w:color w:val="000000"/>
          <w:sz w:val="28"/>
          <w:szCs w:val="28"/>
        </w:rPr>
        <w:t xml:space="preserve">implements board personnel policies procedures to hire, </w:t>
      </w: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supervise</w:t>
      </w:r>
      <w:r>
        <w:rPr>
          <w:rFonts w:ascii="Georgia" w:hAnsi="Georgia" w:cs="Georgia"/>
          <w:color w:val="000000"/>
          <w:sz w:val="28"/>
          <w:szCs w:val="28"/>
        </w:rPr>
        <w:t xml:space="preserve"> </w:t>
      </w:r>
      <w:r w:rsidR="007E6D67">
        <w:rPr>
          <w:rFonts w:ascii="Georgia" w:hAnsi="Georgia" w:cs="Georgia"/>
          <w:color w:val="000000"/>
          <w:sz w:val="28"/>
          <w:szCs w:val="28"/>
        </w:rPr>
        <w:t>and evaluate library personnel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  <w:r>
        <w:rPr>
          <w:rFonts w:ascii="Georgia,Bold" w:hAnsi="Georgia,Bold" w:cs="Georgia,Bold"/>
          <w:b/>
          <w:bCs/>
          <w:color w:val="33339A"/>
          <w:sz w:val="28"/>
          <w:szCs w:val="28"/>
        </w:rPr>
        <w:t>Budget and Fiscal Management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ab/>
      </w:r>
      <w:r w:rsidR="007E6D67" w:rsidRPr="00CA45AF">
        <w:rPr>
          <w:rFonts w:ascii="Georgia" w:hAnsi="Georgia" w:cs="Georgia"/>
          <w:b/>
          <w:color w:val="00B050"/>
          <w:sz w:val="28"/>
          <w:szCs w:val="28"/>
        </w:rPr>
        <w:t>Board</w:t>
      </w:r>
      <w:r w:rsidR="007E6D67">
        <w:rPr>
          <w:rFonts w:ascii="Georgia" w:hAnsi="Georgia" w:cs="Georgia"/>
          <w:color w:val="33339A"/>
          <w:sz w:val="28"/>
          <w:szCs w:val="28"/>
        </w:rPr>
        <w:t>—</w:t>
      </w:r>
      <w:r w:rsidR="007E6D67">
        <w:rPr>
          <w:rFonts w:ascii="Georgia" w:hAnsi="Georgia" w:cs="Georgia"/>
          <w:color w:val="000000"/>
          <w:sz w:val="28"/>
          <w:szCs w:val="28"/>
        </w:rPr>
        <w:t>recommends/Approves budget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Works to secure adequate funding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Recommends approval or approves major financial initiatives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ab/>
      </w:r>
      <w:r w:rsidR="007E6D67" w:rsidRPr="00CA45AF">
        <w:rPr>
          <w:rFonts w:ascii="Georgia" w:hAnsi="Georgia" w:cs="Georgia"/>
          <w:b/>
          <w:color w:val="33339A"/>
          <w:sz w:val="28"/>
          <w:szCs w:val="28"/>
        </w:rPr>
        <w:t>Library Director</w:t>
      </w:r>
      <w:r w:rsidR="007E6D67">
        <w:rPr>
          <w:rFonts w:ascii="Georgia" w:hAnsi="Georgia" w:cs="Georgia"/>
          <w:color w:val="33339A"/>
          <w:sz w:val="28"/>
          <w:szCs w:val="28"/>
        </w:rPr>
        <w:t>—</w:t>
      </w:r>
      <w:r w:rsidR="007E6D67">
        <w:rPr>
          <w:rFonts w:ascii="Georgia" w:hAnsi="Georgia" w:cs="Georgia"/>
          <w:color w:val="000000"/>
          <w:sz w:val="28"/>
          <w:szCs w:val="28"/>
        </w:rPr>
        <w:t>follows board budget directions and procedures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Provides analysis to board and authorities concerning budget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 xml:space="preserve">Follows district procedures for proposals, contracts, </w:t>
      </w:r>
      <w:proofErr w:type="spellStart"/>
      <w:r w:rsidR="007E6D67">
        <w:rPr>
          <w:rFonts w:ascii="Georgia" w:hAnsi="Georgia" w:cs="Georgia"/>
          <w:color w:val="000000"/>
          <w:sz w:val="28"/>
          <w:szCs w:val="28"/>
        </w:rPr>
        <w:t>etc</w:t>
      </w:r>
      <w:proofErr w:type="spellEnd"/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  <w:r>
        <w:rPr>
          <w:rFonts w:ascii="Georgia,Bold" w:hAnsi="Georgia,Bold" w:cs="Georgia,Bold"/>
          <w:b/>
          <w:bCs/>
          <w:color w:val="33339A"/>
          <w:sz w:val="28"/>
          <w:szCs w:val="28"/>
        </w:rPr>
        <w:t>Adopt Library Policies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b/>
          <w:color w:val="00B050"/>
          <w:sz w:val="28"/>
          <w:szCs w:val="28"/>
        </w:rPr>
        <w:tab/>
      </w:r>
      <w:r w:rsidR="007E6D67" w:rsidRPr="00CA45AF">
        <w:rPr>
          <w:rFonts w:ascii="Georgia" w:hAnsi="Georgia" w:cs="Georgia"/>
          <w:b/>
          <w:color w:val="00B050"/>
          <w:sz w:val="28"/>
          <w:szCs w:val="28"/>
        </w:rPr>
        <w:t>Board</w:t>
      </w:r>
      <w:r w:rsidR="007E6D67">
        <w:rPr>
          <w:rFonts w:ascii="Georgia" w:hAnsi="Georgia" w:cs="Georgia"/>
          <w:color w:val="000000"/>
          <w:sz w:val="28"/>
          <w:szCs w:val="28"/>
        </w:rPr>
        <w:t>—proposes for adoption or adopts library policies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b/>
          <w:color w:val="33339A"/>
          <w:sz w:val="28"/>
          <w:szCs w:val="28"/>
        </w:rPr>
        <w:tab/>
      </w:r>
      <w:r w:rsidR="007E6D67" w:rsidRPr="00CA45AF">
        <w:rPr>
          <w:rFonts w:ascii="Georgia" w:hAnsi="Georgia" w:cs="Georgia"/>
          <w:b/>
          <w:color w:val="33339A"/>
          <w:sz w:val="28"/>
          <w:szCs w:val="28"/>
        </w:rPr>
        <w:t>Library Director</w:t>
      </w:r>
      <w:r w:rsidR="007E6D67">
        <w:rPr>
          <w:rFonts w:ascii="Georgia" w:hAnsi="Georgia" w:cs="Georgia"/>
          <w:color w:val="33339A"/>
          <w:sz w:val="28"/>
          <w:szCs w:val="28"/>
        </w:rPr>
        <w:t>—</w:t>
      </w:r>
      <w:r w:rsidR="007E6D67">
        <w:rPr>
          <w:rFonts w:ascii="Georgia" w:hAnsi="Georgia" w:cs="Georgia"/>
          <w:color w:val="000000"/>
          <w:sz w:val="28"/>
          <w:szCs w:val="28"/>
        </w:rPr>
        <w:t>directly implements library policies</w:t>
      </w:r>
      <w:r>
        <w:rPr>
          <w:rFonts w:ascii="Georgia" w:hAnsi="Georgia" w:cs="Georgia"/>
          <w:color w:val="000000"/>
          <w:sz w:val="28"/>
          <w:szCs w:val="28"/>
        </w:rPr>
        <w:tab/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7E6D67" w:rsidRPr="00CA45AF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  <w:r w:rsidRPr="00CA45AF">
        <w:rPr>
          <w:rFonts w:ascii="Georgia,Bold" w:hAnsi="Georgia,Bold" w:cs="Georgia,Bold"/>
          <w:b/>
          <w:bCs/>
          <w:color w:val="33339A"/>
          <w:sz w:val="28"/>
          <w:szCs w:val="28"/>
        </w:rPr>
        <w:t>Library Services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b/>
          <w:color w:val="00B050"/>
          <w:sz w:val="28"/>
          <w:szCs w:val="28"/>
        </w:rPr>
        <w:tab/>
      </w:r>
      <w:r w:rsidR="007E6D67" w:rsidRPr="00CA45AF">
        <w:rPr>
          <w:rFonts w:ascii="Georgia" w:hAnsi="Georgia" w:cs="Georgia"/>
          <w:b/>
          <w:color w:val="00B050"/>
          <w:sz w:val="28"/>
          <w:szCs w:val="28"/>
        </w:rPr>
        <w:t>Board</w:t>
      </w:r>
      <w:r w:rsidR="007E6D67">
        <w:rPr>
          <w:rFonts w:ascii="Georgia" w:hAnsi="Georgia" w:cs="Georgia"/>
          <w:color w:val="33339A"/>
          <w:sz w:val="28"/>
          <w:szCs w:val="28"/>
        </w:rPr>
        <w:t>—</w:t>
      </w:r>
      <w:r w:rsidR="007E6D67">
        <w:rPr>
          <w:rFonts w:ascii="Georgia" w:hAnsi="Georgia" w:cs="Georgia"/>
          <w:color w:val="000000"/>
          <w:sz w:val="28"/>
          <w:szCs w:val="28"/>
        </w:rPr>
        <w:t xml:space="preserve">recommends/adopts policies that assure services are extended to the </w:t>
      </w: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entire</w:t>
      </w:r>
      <w:r>
        <w:rPr>
          <w:rFonts w:ascii="Georgia" w:hAnsi="Georgia" w:cs="Georgia"/>
          <w:color w:val="000000"/>
          <w:sz w:val="28"/>
          <w:szCs w:val="28"/>
        </w:rPr>
        <w:t xml:space="preserve"> community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ab/>
      </w:r>
      <w:r w:rsidR="007E6D67" w:rsidRPr="00CA45AF">
        <w:rPr>
          <w:rFonts w:ascii="Georgia" w:hAnsi="Georgia" w:cs="Georgia"/>
          <w:b/>
          <w:color w:val="33339A"/>
          <w:sz w:val="28"/>
          <w:szCs w:val="28"/>
        </w:rPr>
        <w:t>Library Director</w:t>
      </w:r>
      <w:r w:rsidR="007E6D67">
        <w:rPr>
          <w:rFonts w:ascii="Georgia" w:hAnsi="Georgia" w:cs="Georgia"/>
          <w:color w:val="33339A"/>
          <w:sz w:val="28"/>
          <w:szCs w:val="28"/>
        </w:rPr>
        <w:t>—</w:t>
      </w:r>
      <w:r w:rsidR="007E6D67">
        <w:rPr>
          <w:rFonts w:ascii="Georgia" w:hAnsi="Georgia" w:cs="Georgia"/>
          <w:color w:val="000000"/>
          <w:sz w:val="28"/>
          <w:szCs w:val="28"/>
        </w:rPr>
        <w:t>implements and evaluates services that extend a variety of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services and materials that meet individual needs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  <w:r>
        <w:rPr>
          <w:rFonts w:ascii="Georgia,Bold" w:hAnsi="Georgia,Bold" w:cs="Georgia,Bold"/>
          <w:b/>
          <w:bCs/>
          <w:color w:val="33339A"/>
          <w:sz w:val="28"/>
          <w:szCs w:val="28"/>
        </w:rPr>
        <w:t>Collection Development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b/>
          <w:color w:val="00B050"/>
          <w:sz w:val="28"/>
          <w:szCs w:val="28"/>
        </w:rPr>
        <w:tab/>
      </w:r>
      <w:r w:rsidR="007E6D67" w:rsidRPr="00CA45AF">
        <w:rPr>
          <w:rFonts w:ascii="Georgia" w:hAnsi="Georgia" w:cs="Georgia"/>
          <w:b/>
          <w:color w:val="00B050"/>
          <w:sz w:val="28"/>
          <w:szCs w:val="28"/>
        </w:rPr>
        <w:t>Board</w:t>
      </w:r>
      <w:r w:rsidR="007E6D67">
        <w:rPr>
          <w:rFonts w:ascii="Georgia" w:hAnsi="Georgia" w:cs="Georgia"/>
          <w:color w:val="33339A"/>
          <w:sz w:val="28"/>
          <w:szCs w:val="28"/>
        </w:rPr>
        <w:t>—</w:t>
      </w:r>
      <w:r w:rsidR="007E6D67">
        <w:rPr>
          <w:rFonts w:ascii="Georgia" w:hAnsi="Georgia" w:cs="Georgia"/>
          <w:color w:val="000000"/>
          <w:sz w:val="28"/>
          <w:szCs w:val="28"/>
        </w:rPr>
        <w:t>adopts policy statements that reflect the needs of the entire district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Advocates for materials budget to support library strategic goals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b/>
          <w:color w:val="33339A"/>
          <w:sz w:val="28"/>
          <w:szCs w:val="28"/>
        </w:rPr>
        <w:tab/>
      </w:r>
      <w:r w:rsidR="007E6D67" w:rsidRPr="00CA45AF">
        <w:rPr>
          <w:rFonts w:ascii="Georgia" w:hAnsi="Georgia" w:cs="Georgia"/>
          <w:b/>
          <w:color w:val="33339A"/>
          <w:sz w:val="28"/>
          <w:szCs w:val="28"/>
        </w:rPr>
        <w:t>Library Director</w:t>
      </w:r>
      <w:r w:rsidR="007E6D67">
        <w:rPr>
          <w:rFonts w:ascii="Georgia" w:hAnsi="Georgia" w:cs="Georgia"/>
          <w:color w:val="33339A"/>
          <w:sz w:val="28"/>
          <w:szCs w:val="28"/>
        </w:rPr>
        <w:t>—</w:t>
      </w:r>
      <w:r w:rsidR="007E6D67">
        <w:rPr>
          <w:rFonts w:ascii="Georgia" w:hAnsi="Georgia" w:cs="Georgia"/>
          <w:color w:val="000000"/>
          <w:sz w:val="28"/>
          <w:szCs w:val="28"/>
        </w:rPr>
        <w:t>regularly evaluates how effectively collection meets district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needs. He/she also provides for selecting and purchasing materials</w:t>
      </w:r>
    </w:p>
    <w:p w:rsidR="00CA45AF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  <w:r>
        <w:rPr>
          <w:rFonts w:ascii="Georgia,Bold" w:hAnsi="Georgia,Bold" w:cs="Georgia,Bold"/>
          <w:b/>
          <w:bCs/>
          <w:color w:val="33339A"/>
          <w:sz w:val="28"/>
          <w:szCs w:val="28"/>
        </w:rPr>
        <w:t>Library Advocacy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b/>
          <w:color w:val="00B050"/>
          <w:sz w:val="28"/>
          <w:szCs w:val="28"/>
        </w:rPr>
        <w:tab/>
      </w:r>
      <w:r w:rsidR="007E6D67" w:rsidRPr="00CA45AF">
        <w:rPr>
          <w:rFonts w:ascii="Georgia" w:hAnsi="Georgia" w:cs="Georgia"/>
          <w:b/>
          <w:color w:val="00B050"/>
          <w:sz w:val="28"/>
          <w:szCs w:val="28"/>
        </w:rPr>
        <w:t>Board</w:t>
      </w:r>
      <w:r w:rsidR="007E6D67">
        <w:rPr>
          <w:rFonts w:ascii="Georgia" w:hAnsi="Georgia" w:cs="Georgia"/>
          <w:color w:val="33339A"/>
          <w:sz w:val="28"/>
          <w:szCs w:val="28"/>
        </w:rPr>
        <w:t>—</w:t>
      </w:r>
      <w:r w:rsidR="007E6D67">
        <w:rPr>
          <w:rFonts w:ascii="Georgia" w:hAnsi="Georgia" w:cs="Georgia"/>
          <w:color w:val="000000"/>
          <w:sz w:val="28"/>
          <w:szCs w:val="28"/>
        </w:rPr>
        <w:t xml:space="preserve">advocates for library in the community, addresses local and regional </w:t>
      </w: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library</w:t>
      </w:r>
      <w:r>
        <w:rPr>
          <w:rFonts w:ascii="Georgia" w:hAnsi="Georgia" w:cs="Georgia"/>
          <w:color w:val="000000"/>
          <w:sz w:val="28"/>
          <w:szCs w:val="28"/>
        </w:rPr>
        <w:t xml:space="preserve"> </w:t>
      </w:r>
      <w:r w:rsidR="007E6D67">
        <w:rPr>
          <w:rFonts w:ascii="Georgia" w:hAnsi="Georgia" w:cs="Georgia"/>
          <w:color w:val="000000"/>
          <w:sz w:val="28"/>
          <w:szCs w:val="28"/>
        </w:rPr>
        <w:t>issues by communicating with elected officials and participates in annual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Library Legislative Day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b/>
          <w:color w:val="33339A"/>
          <w:sz w:val="28"/>
          <w:szCs w:val="28"/>
        </w:rPr>
        <w:tab/>
      </w:r>
      <w:r w:rsidR="007E6D67" w:rsidRPr="00CA45AF">
        <w:rPr>
          <w:rFonts w:ascii="Georgia" w:hAnsi="Georgia" w:cs="Georgia"/>
          <w:b/>
          <w:color w:val="33339A"/>
          <w:sz w:val="28"/>
          <w:szCs w:val="28"/>
        </w:rPr>
        <w:t>Library Director</w:t>
      </w:r>
      <w:r w:rsidR="007E6D67">
        <w:rPr>
          <w:rFonts w:ascii="Georgia" w:hAnsi="Georgia" w:cs="Georgia"/>
          <w:color w:val="33339A"/>
          <w:sz w:val="28"/>
          <w:szCs w:val="28"/>
        </w:rPr>
        <w:t>—</w:t>
      </w:r>
      <w:r w:rsidR="007E6D67">
        <w:rPr>
          <w:rFonts w:ascii="Georgia" w:hAnsi="Georgia" w:cs="Georgia"/>
          <w:color w:val="000000"/>
          <w:sz w:val="28"/>
          <w:szCs w:val="28"/>
        </w:rPr>
        <w:t>advocates for library in the community, addresses local/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regional library issues by communicating with elected officials and participates</w:t>
      </w:r>
    </w:p>
    <w:p w:rsidR="007E6D67" w:rsidRDefault="00CA45A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ab/>
      </w:r>
      <w:r w:rsidR="007E6D67">
        <w:rPr>
          <w:rFonts w:ascii="Georgia" w:hAnsi="Georgia" w:cs="Georgia"/>
          <w:color w:val="000000"/>
          <w:sz w:val="28"/>
          <w:szCs w:val="28"/>
        </w:rPr>
        <w:t>in annual Library Legislative Day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C000"/>
          <w:sz w:val="32"/>
          <w:szCs w:val="32"/>
        </w:rPr>
      </w:pPr>
      <w:r w:rsidRPr="00DF11CD">
        <w:rPr>
          <w:rFonts w:ascii="Arial" w:hAnsi="Arial" w:cs="Arial"/>
          <w:b/>
          <w:color w:val="FFC000"/>
          <w:sz w:val="40"/>
          <w:szCs w:val="40"/>
        </w:rPr>
        <w:t>G</w:t>
      </w:r>
      <w:r w:rsidRPr="00DF11CD">
        <w:rPr>
          <w:rFonts w:ascii="Arial" w:hAnsi="Arial" w:cs="Arial"/>
          <w:b/>
          <w:color w:val="FFC000"/>
          <w:sz w:val="32"/>
          <w:szCs w:val="32"/>
        </w:rPr>
        <w:t xml:space="preserve">OLDEN </w:t>
      </w:r>
      <w:r w:rsidRPr="00DF11CD">
        <w:rPr>
          <w:rFonts w:ascii="Arial" w:hAnsi="Arial" w:cs="Arial"/>
          <w:b/>
          <w:color w:val="FFC000"/>
          <w:sz w:val="40"/>
          <w:szCs w:val="40"/>
        </w:rPr>
        <w:t>R</w:t>
      </w:r>
      <w:r w:rsidRPr="00DF11CD">
        <w:rPr>
          <w:rFonts w:ascii="Arial" w:hAnsi="Arial" w:cs="Arial"/>
          <w:b/>
          <w:color w:val="FFC000"/>
          <w:sz w:val="32"/>
          <w:szCs w:val="32"/>
        </w:rPr>
        <w:t xml:space="preserve">ULES FOR </w:t>
      </w:r>
      <w:r w:rsidRPr="00DF11CD">
        <w:rPr>
          <w:rFonts w:ascii="Arial" w:hAnsi="Arial" w:cs="Arial"/>
          <w:b/>
          <w:color w:val="FFC000"/>
          <w:sz w:val="40"/>
          <w:szCs w:val="40"/>
        </w:rPr>
        <w:t>B</w:t>
      </w:r>
      <w:r w:rsidRPr="00DF11CD">
        <w:rPr>
          <w:rFonts w:ascii="Arial" w:hAnsi="Arial" w:cs="Arial"/>
          <w:b/>
          <w:color w:val="FFC000"/>
          <w:sz w:val="32"/>
          <w:szCs w:val="32"/>
        </w:rPr>
        <w:t xml:space="preserve">OARD </w:t>
      </w:r>
      <w:r w:rsidRPr="00DF11CD">
        <w:rPr>
          <w:rFonts w:ascii="Arial" w:hAnsi="Arial" w:cs="Arial"/>
          <w:b/>
          <w:color w:val="FFC000"/>
          <w:sz w:val="40"/>
          <w:szCs w:val="40"/>
        </w:rPr>
        <w:t>M</w:t>
      </w:r>
      <w:r w:rsidRPr="00DF11CD">
        <w:rPr>
          <w:rFonts w:ascii="Arial" w:hAnsi="Arial" w:cs="Arial"/>
          <w:b/>
          <w:color w:val="FFC000"/>
          <w:sz w:val="32"/>
          <w:szCs w:val="32"/>
        </w:rPr>
        <w:t>EMBERS</w:t>
      </w:r>
    </w:p>
    <w:p w:rsidR="00DF11CD" w:rsidRPr="00DF11CD" w:rsidRDefault="00DF11CD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C000"/>
          <w:sz w:val="32"/>
          <w:szCs w:val="32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66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 xml:space="preserve">1. </w:t>
      </w:r>
      <w:r w:rsidRPr="00CA45AF">
        <w:rPr>
          <w:rFonts w:ascii="Georgia" w:hAnsi="Georgia" w:cs="Georgia"/>
          <w:b/>
          <w:color w:val="000066"/>
          <w:sz w:val="28"/>
          <w:szCs w:val="28"/>
        </w:rPr>
        <w:t>Leave the actual management for the library to the Library Director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It is the responsibility of the library board to hire a qualified library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director. The library director is then responsible for the hiring and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supervision of any other library staff and is charged with the daily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operations of the library. The library board should be doing a yearly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review of the director’s job performance.</w:t>
      </w:r>
    </w:p>
    <w:p w:rsidR="007E6D67" w:rsidRPr="00CA45AF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 xml:space="preserve">2. </w:t>
      </w:r>
      <w:r w:rsidRPr="00CA45AF">
        <w:rPr>
          <w:rFonts w:ascii="Georgia" w:hAnsi="Georgia" w:cs="Georgia"/>
          <w:b/>
          <w:color w:val="000066"/>
          <w:sz w:val="28"/>
          <w:szCs w:val="28"/>
        </w:rPr>
        <w:t>All rules and policies must be approved by a quorum of the board at</w:t>
      </w:r>
    </w:p>
    <w:p w:rsidR="007E6D67" w:rsidRPr="00CA45AF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66"/>
          <w:sz w:val="28"/>
          <w:szCs w:val="28"/>
        </w:rPr>
      </w:pPr>
      <w:r w:rsidRPr="00CA45AF">
        <w:rPr>
          <w:rFonts w:ascii="Georgia" w:hAnsi="Georgia" w:cs="Georgia"/>
          <w:b/>
          <w:color w:val="000066"/>
          <w:sz w:val="28"/>
          <w:szCs w:val="28"/>
        </w:rPr>
        <w:t>a scheduled meeting.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Legal business cannot be conducted if there is not a quorum of board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members present. The library director should be present at all board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meetings.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66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 xml:space="preserve">3. </w:t>
      </w:r>
      <w:r w:rsidRPr="00CA45AF">
        <w:rPr>
          <w:rFonts w:ascii="Georgia" w:hAnsi="Georgia" w:cs="Georgia"/>
          <w:b/>
          <w:color w:val="000066"/>
          <w:sz w:val="28"/>
          <w:szCs w:val="28"/>
        </w:rPr>
        <w:t>One Body, One Voice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Once the agenda item in question has been discussed and a vote has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been taken, a quorum or majority will decide the outcome. Once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that decision has been properly recorded into the minutes and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adopted into the library policies you should not express your own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personal criticism of that decision to the library staff or the general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public.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66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 xml:space="preserve">4. </w:t>
      </w:r>
      <w:r w:rsidRPr="00CA45AF">
        <w:rPr>
          <w:rFonts w:ascii="Georgia" w:hAnsi="Georgia" w:cs="Georgia"/>
          <w:b/>
          <w:color w:val="000066"/>
          <w:sz w:val="28"/>
          <w:szCs w:val="28"/>
        </w:rPr>
        <w:t>What happens at the board meeting stays at the board meeting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Do not divulge information from executive sessions of the board or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any information regarding future board actions until after those actions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lastRenderedPageBreak/>
        <w:t>are officially undertaken.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66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 xml:space="preserve">5. </w:t>
      </w:r>
      <w:r w:rsidRPr="00CA45AF">
        <w:rPr>
          <w:rFonts w:ascii="Georgia" w:hAnsi="Georgia" w:cs="Georgia"/>
          <w:b/>
          <w:color w:val="000066"/>
          <w:sz w:val="28"/>
          <w:szCs w:val="28"/>
        </w:rPr>
        <w:t>Do not listen to tattletales or gossips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There is a chain of communication. Never approach library staff outside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of a scheduled meeting to discuss library business.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Library staff/public Library Director Board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Board Library Director Library staff/public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66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 xml:space="preserve">6. </w:t>
      </w:r>
      <w:r w:rsidRPr="00CA45AF">
        <w:rPr>
          <w:rFonts w:ascii="Georgia" w:hAnsi="Georgia" w:cs="Georgia"/>
          <w:b/>
          <w:color w:val="000066"/>
          <w:sz w:val="28"/>
          <w:szCs w:val="28"/>
        </w:rPr>
        <w:t>Be ready, be willing but most importantly, be present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 xml:space="preserve">According to the </w:t>
      </w:r>
      <w:r w:rsidR="00CA45AF">
        <w:rPr>
          <w:rFonts w:ascii="Georgia" w:hAnsi="Georgia" w:cs="Georgia"/>
          <w:color w:val="000000"/>
          <w:sz w:val="28"/>
          <w:szCs w:val="28"/>
        </w:rPr>
        <w:t>Mary Cotton Public Lib</w:t>
      </w:r>
      <w:r>
        <w:rPr>
          <w:rFonts w:ascii="Georgia" w:hAnsi="Georgia" w:cs="Georgia"/>
          <w:color w:val="000000"/>
          <w:sz w:val="28"/>
          <w:szCs w:val="28"/>
        </w:rPr>
        <w:t>rary Bylaws, meeting attendance is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required. Individual trustees are responsible for regular attendance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at board meetings and for acquiring knowledge of the principles of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trusteeship as related to libraries. Since participation by each member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is crucial to the proper functioning of the Board, members missing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three consecutive</w:t>
      </w:r>
      <w:r w:rsidR="00280E49">
        <w:rPr>
          <w:rFonts w:ascii="Georgia" w:hAnsi="Georgia" w:cs="Georgia"/>
          <w:color w:val="000000"/>
          <w:sz w:val="28"/>
          <w:szCs w:val="28"/>
        </w:rPr>
        <w:t>, unexcused</w:t>
      </w:r>
      <w:r>
        <w:rPr>
          <w:rFonts w:ascii="Georgia" w:hAnsi="Georgia" w:cs="Georgia"/>
          <w:color w:val="000000"/>
          <w:sz w:val="28"/>
          <w:szCs w:val="28"/>
        </w:rPr>
        <w:t xml:space="preserve"> mon</w:t>
      </w:r>
      <w:r w:rsidR="00280E49">
        <w:rPr>
          <w:rFonts w:ascii="Georgia" w:hAnsi="Georgia" w:cs="Georgia"/>
          <w:color w:val="000000"/>
          <w:sz w:val="28"/>
          <w:szCs w:val="28"/>
        </w:rPr>
        <w:t>thly meetings, or more than six</w:t>
      </w:r>
      <w:r>
        <w:rPr>
          <w:rFonts w:ascii="Georgia" w:hAnsi="Georgia" w:cs="Georgia"/>
          <w:color w:val="000000"/>
          <w:sz w:val="28"/>
          <w:szCs w:val="28"/>
        </w:rPr>
        <w:t xml:space="preserve"> per year,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 xml:space="preserve">will </w:t>
      </w:r>
      <w:r w:rsidR="00280E49">
        <w:rPr>
          <w:rFonts w:ascii="Georgia" w:hAnsi="Georgia" w:cs="Georgia"/>
          <w:color w:val="000000"/>
          <w:sz w:val="28"/>
          <w:szCs w:val="28"/>
        </w:rPr>
        <w:t>be considered inactive and informed in writing that a replacement to the Board will be sought</w:t>
      </w:r>
      <w:proofErr w:type="gramStart"/>
      <w:r w:rsidR="00280E49">
        <w:rPr>
          <w:rFonts w:ascii="Georgia" w:hAnsi="Georgia" w:cs="Georgia"/>
          <w:color w:val="000000"/>
          <w:sz w:val="28"/>
          <w:szCs w:val="28"/>
        </w:rPr>
        <w:t xml:space="preserve">. </w:t>
      </w:r>
      <w:r>
        <w:rPr>
          <w:rFonts w:ascii="Georgia" w:hAnsi="Georgia" w:cs="Georgia"/>
          <w:color w:val="000000"/>
          <w:sz w:val="28"/>
          <w:szCs w:val="28"/>
        </w:rPr>
        <w:t>.</w:t>
      </w:r>
      <w:proofErr w:type="gramEnd"/>
      <w:r>
        <w:rPr>
          <w:rFonts w:ascii="Georgia" w:hAnsi="Georgia" w:cs="Georgia"/>
          <w:color w:val="000000"/>
          <w:sz w:val="28"/>
          <w:szCs w:val="28"/>
        </w:rPr>
        <w:t xml:space="preserve"> The Chairman will request a replacement</w:t>
      </w:r>
      <w:r w:rsidR="00280E49">
        <w:rPr>
          <w:rFonts w:ascii="Georgia" w:hAnsi="Georgia" w:cs="Georgia"/>
          <w:color w:val="000000"/>
          <w:sz w:val="28"/>
          <w:szCs w:val="28"/>
        </w:rPr>
        <w:t xml:space="preserve"> from the appointing authority—City Administrator/council.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C8405B" w:rsidRDefault="007E6D67" w:rsidP="00C84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32"/>
          <w:szCs w:val="32"/>
        </w:rPr>
      </w:pPr>
      <w:r w:rsidRPr="000022A7">
        <w:rPr>
          <w:rFonts w:ascii="Arial" w:hAnsi="Arial" w:cs="Arial"/>
          <w:color w:val="000000" w:themeColor="text1"/>
          <w:sz w:val="32"/>
          <w:szCs w:val="32"/>
        </w:rPr>
        <w:t>BUDGETI</w:t>
      </w:r>
      <w:r w:rsidR="000022A7">
        <w:rPr>
          <w:rFonts w:ascii="Arial" w:hAnsi="Arial" w:cs="Arial"/>
          <w:color w:val="000000" w:themeColor="text1"/>
          <w:sz w:val="32"/>
          <w:szCs w:val="32"/>
        </w:rPr>
        <w:t xml:space="preserve">NG: </w:t>
      </w:r>
      <w:r w:rsidRPr="000022A7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C8405B" w:rsidRPr="000022A7">
        <w:rPr>
          <w:rFonts w:ascii="Arial" w:hAnsi="Arial" w:cs="Arial"/>
          <w:color w:val="000000" w:themeColor="text1"/>
          <w:sz w:val="32"/>
          <w:szCs w:val="32"/>
        </w:rPr>
        <w:t>Mary Cotton Public Library</w:t>
      </w:r>
    </w:p>
    <w:p w:rsidR="000022A7" w:rsidRPr="000022A7" w:rsidRDefault="000022A7" w:rsidP="00C84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32"/>
          <w:szCs w:val="32"/>
        </w:rPr>
      </w:pPr>
    </w:p>
    <w:p w:rsidR="007E6D67" w:rsidRPr="000022A7" w:rsidRDefault="00C8405B" w:rsidP="00C8405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  <w:highlight w:val="yellow"/>
        </w:rPr>
      </w:pPr>
      <w:r w:rsidRPr="000022A7">
        <w:rPr>
          <w:rFonts w:ascii="Georgia" w:hAnsi="Georgia" w:cs="Georgia"/>
          <w:color w:val="000000" w:themeColor="text1"/>
          <w:sz w:val="28"/>
          <w:szCs w:val="28"/>
          <w:highlight w:val="yellow"/>
        </w:rPr>
        <w:t xml:space="preserve">MCPL is a city Library, receiving most of its operating revenue from city taxes. </w:t>
      </w:r>
      <w:r w:rsidRPr="000022A7">
        <w:rPr>
          <w:rFonts w:ascii="Georgia" w:hAnsi="Georgia" w:cs="Georgia"/>
          <w:color w:val="808080"/>
          <w:sz w:val="28"/>
          <w:szCs w:val="28"/>
          <w:highlight w:val="yellow"/>
        </w:rPr>
        <w:t xml:space="preserve"> </w:t>
      </w:r>
    </w:p>
    <w:p w:rsidR="007E6D67" w:rsidRPr="000022A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  <w:highlight w:val="yellow"/>
        </w:rPr>
      </w:pPr>
      <w:r w:rsidRPr="000022A7">
        <w:rPr>
          <w:rFonts w:ascii="Georgia" w:hAnsi="Georgia" w:cs="Georgia"/>
          <w:color w:val="000000"/>
          <w:sz w:val="24"/>
          <w:szCs w:val="24"/>
          <w:highlight w:val="yellow"/>
        </w:rPr>
        <w:t>The library determines the proposed budget dollars (projected revenues and expenditures)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 w:rsidRPr="000022A7">
        <w:rPr>
          <w:rFonts w:ascii="Georgia" w:hAnsi="Georgia" w:cs="Georgia"/>
          <w:color w:val="000000"/>
          <w:sz w:val="24"/>
          <w:szCs w:val="24"/>
          <w:highlight w:val="yellow"/>
        </w:rPr>
        <w:t>based on what it needs in tax dollars to adequately fund the outstanding services</w:t>
      </w:r>
      <w:r w:rsidR="00280E49" w:rsidRPr="000022A7">
        <w:rPr>
          <w:rFonts w:ascii="Georgia" w:hAnsi="Georgia" w:cs="Georgia"/>
          <w:color w:val="000000"/>
          <w:sz w:val="24"/>
          <w:szCs w:val="24"/>
          <w:highlight w:val="yellow"/>
        </w:rPr>
        <w:t xml:space="preserve"> </w:t>
      </w:r>
      <w:r w:rsidRPr="000022A7">
        <w:rPr>
          <w:rFonts w:ascii="Georgia" w:hAnsi="Georgia" w:cs="Georgia"/>
          <w:color w:val="000000"/>
          <w:sz w:val="24"/>
          <w:szCs w:val="24"/>
          <w:highlight w:val="yellow"/>
        </w:rPr>
        <w:t>it provides to its taxpayers for the following year.</w:t>
      </w:r>
    </w:p>
    <w:p w:rsidR="00280E49" w:rsidRDefault="00280E49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Three-step budgeting process: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1. Submit proposed budget in dollars</w:t>
      </w:r>
      <w:r w:rsidR="00C8405B">
        <w:rPr>
          <w:rFonts w:ascii="Georgia" w:hAnsi="Georgia" w:cs="Georgia"/>
          <w:color w:val="000000"/>
          <w:sz w:val="24"/>
          <w:szCs w:val="24"/>
        </w:rPr>
        <w:t xml:space="preserve"> to City of Sabetha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2. Value is placed on property, real or personal, which is changed into assessed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value in dollar amounts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3. Mill levy is set based on tax dollars needed and the valuation of property so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that the library has enough operating capital the following year</w:t>
      </w:r>
    </w:p>
    <w:p w:rsidR="00280E49" w:rsidRDefault="00280E49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imes,Bold" w:hAnsi="Times,Bold" w:cs="Times,Bold"/>
          <w:b/>
          <w:bCs/>
          <w:color w:val="33339A"/>
          <w:sz w:val="28"/>
          <w:szCs w:val="28"/>
        </w:rPr>
      </w:pPr>
      <w:r>
        <w:rPr>
          <w:rFonts w:ascii="Georgia,Bold" w:hAnsi="Georgia,Bold" w:cs="Georgia,Bold"/>
          <w:b/>
          <w:bCs/>
          <w:color w:val="33339A"/>
          <w:sz w:val="28"/>
          <w:szCs w:val="28"/>
        </w:rPr>
        <w:t>Definitions</w:t>
      </w:r>
      <w:r>
        <w:rPr>
          <w:rFonts w:ascii="Times,Bold" w:hAnsi="Times,Bold" w:cs="Times,Bold"/>
          <w:b/>
          <w:bCs/>
          <w:color w:val="33339A"/>
          <w:sz w:val="28"/>
          <w:szCs w:val="28"/>
        </w:rPr>
        <w:t>: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,Bold" w:hAnsi="Georgia,Bold" w:cs="Georgia,Bold"/>
          <w:b/>
          <w:bCs/>
          <w:color w:val="33339A"/>
          <w:sz w:val="24"/>
          <w:szCs w:val="24"/>
        </w:rPr>
        <w:t xml:space="preserve">Carryover </w:t>
      </w:r>
      <w:r>
        <w:rPr>
          <w:rFonts w:ascii="Georgia" w:hAnsi="Georgia" w:cs="Georgia"/>
          <w:color w:val="33339A"/>
          <w:sz w:val="24"/>
          <w:szCs w:val="24"/>
        </w:rPr>
        <w:t xml:space="preserve">— </w:t>
      </w:r>
      <w:r>
        <w:rPr>
          <w:rFonts w:ascii="Georgia" w:hAnsi="Georgia" w:cs="Georgia"/>
          <w:color w:val="000000"/>
          <w:sz w:val="24"/>
          <w:szCs w:val="24"/>
        </w:rPr>
        <w:t>The total of all fund balances, which equals all cash in bank accounts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and investments at year-end. The amount of tax dollars not expended by the library.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,Bold" w:hAnsi="Georgia,Bold" w:cs="Georgia,Bold"/>
          <w:b/>
          <w:bCs/>
          <w:color w:val="33339A"/>
          <w:sz w:val="24"/>
          <w:szCs w:val="24"/>
        </w:rPr>
        <w:t xml:space="preserve">Fiscal Year </w:t>
      </w:r>
      <w:r>
        <w:rPr>
          <w:rFonts w:ascii="Georgia" w:hAnsi="Georgia" w:cs="Georgia"/>
          <w:color w:val="33339A"/>
          <w:sz w:val="24"/>
          <w:szCs w:val="24"/>
        </w:rPr>
        <w:t xml:space="preserve">— </w:t>
      </w:r>
      <w:r>
        <w:rPr>
          <w:rFonts w:ascii="Georgia" w:hAnsi="Georgia" w:cs="Georgia"/>
          <w:color w:val="000000"/>
          <w:sz w:val="24"/>
          <w:szCs w:val="24"/>
        </w:rPr>
        <w:t>Period of 12 consecutive months chosen by an entity as its accounting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period which </w:t>
      </w:r>
      <w:r w:rsidR="00280E49">
        <w:rPr>
          <w:rFonts w:ascii="Georgia" w:hAnsi="Georgia" w:cs="Georgia"/>
          <w:color w:val="000000"/>
          <w:sz w:val="24"/>
          <w:szCs w:val="24"/>
        </w:rPr>
        <w:t xml:space="preserve">is January 1 thru December 31 of the </w:t>
      </w:r>
      <w:r>
        <w:rPr>
          <w:rFonts w:ascii="Georgia" w:hAnsi="Georgia" w:cs="Georgia"/>
          <w:color w:val="000000"/>
          <w:sz w:val="24"/>
          <w:szCs w:val="24"/>
        </w:rPr>
        <w:t>calendar year.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,Bold" w:hAnsi="Georgia,Bold" w:cs="Georgia,Bold"/>
          <w:b/>
          <w:bCs/>
          <w:color w:val="33339A"/>
          <w:sz w:val="24"/>
          <w:szCs w:val="24"/>
        </w:rPr>
        <w:t xml:space="preserve">Property Tax </w:t>
      </w:r>
      <w:r>
        <w:rPr>
          <w:rFonts w:ascii="Georgia" w:hAnsi="Georgia" w:cs="Georgia"/>
          <w:color w:val="33339A"/>
          <w:sz w:val="24"/>
          <w:szCs w:val="24"/>
        </w:rPr>
        <w:t xml:space="preserve">— </w:t>
      </w:r>
      <w:r>
        <w:rPr>
          <w:rFonts w:ascii="Georgia" w:hAnsi="Georgia" w:cs="Georgia"/>
          <w:color w:val="000000"/>
          <w:sz w:val="24"/>
          <w:szCs w:val="24"/>
        </w:rPr>
        <w:t xml:space="preserve">Property tax, or </w:t>
      </w:r>
      <w:r>
        <w:rPr>
          <w:rFonts w:ascii="Georgia" w:hAnsi="Georgia" w:cs="Georgia"/>
          <w:color w:val="0000CD"/>
          <w:sz w:val="24"/>
          <w:szCs w:val="24"/>
        </w:rPr>
        <w:t>millage tax</w:t>
      </w:r>
      <w:r>
        <w:rPr>
          <w:rFonts w:ascii="Georgia" w:hAnsi="Georgia" w:cs="Georgia"/>
          <w:color w:val="000000"/>
          <w:sz w:val="24"/>
          <w:szCs w:val="24"/>
        </w:rPr>
        <w:t xml:space="preserve">, is an </w:t>
      </w:r>
      <w:r>
        <w:rPr>
          <w:rFonts w:ascii="Georgia" w:hAnsi="Georgia" w:cs="Georgia"/>
          <w:color w:val="0000CD"/>
          <w:sz w:val="24"/>
          <w:szCs w:val="24"/>
        </w:rPr>
        <w:t xml:space="preserve">ad valorem tax </w:t>
      </w:r>
      <w:r>
        <w:rPr>
          <w:rFonts w:ascii="Georgia" w:hAnsi="Georgia" w:cs="Georgia"/>
          <w:color w:val="000000"/>
          <w:sz w:val="24"/>
          <w:szCs w:val="24"/>
        </w:rPr>
        <w:t>that an owner is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required to pay based on the assessed value of the property being taxed. There are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three types of property: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. </w:t>
      </w:r>
      <w:r>
        <w:rPr>
          <w:rFonts w:ascii="Georgia" w:hAnsi="Georgia" w:cs="Georgia"/>
          <w:color w:val="0000CD"/>
          <w:sz w:val="24"/>
          <w:szCs w:val="24"/>
        </w:rPr>
        <w:t xml:space="preserve">Land </w:t>
      </w:r>
      <w:r>
        <w:rPr>
          <w:rFonts w:ascii="Georgia" w:hAnsi="Georgia" w:cs="Georgia"/>
          <w:color w:val="000000"/>
          <w:sz w:val="24"/>
          <w:szCs w:val="24"/>
        </w:rPr>
        <w:t>(home, lot, commercial property, etc.)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. </w:t>
      </w:r>
      <w:r>
        <w:rPr>
          <w:rFonts w:ascii="Georgia" w:hAnsi="Georgia" w:cs="Georgia"/>
          <w:color w:val="0000CD"/>
          <w:sz w:val="24"/>
          <w:szCs w:val="24"/>
        </w:rPr>
        <w:t xml:space="preserve">Improvements to Land </w:t>
      </w:r>
      <w:r>
        <w:rPr>
          <w:rFonts w:ascii="Georgia" w:hAnsi="Georgia" w:cs="Georgia"/>
          <w:color w:val="000000"/>
          <w:sz w:val="24"/>
          <w:szCs w:val="24"/>
        </w:rPr>
        <w:t>(immovable manmade objects—buildings, barns,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etc.)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. </w:t>
      </w:r>
      <w:r>
        <w:rPr>
          <w:rFonts w:ascii="Georgia" w:hAnsi="Georgia" w:cs="Georgia"/>
          <w:color w:val="0000CD"/>
          <w:sz w:val="24"/>
          <w:szCs w:val="24"/>
        </w:rPr>
        <w:t xml:space="preserve">Personal Property </w:t>
      </w:r>
      <w:r>
        <w:rPr>
          <w:rFonts w:ascii="Georgia" w:hAnsi="Georgia" w:cs="Georgia"/>
          <w:color w:val="000000"/>
          <w:sz w:val="24"/>
          <w:szCs w:val="24"/>
        </w:rPr>
        <w:t>(movable manmade objects—mobile home, trailer, ATV,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golf cart, boat, etc. and oil and gas, if applicable)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Real estate, real property or realty are all terms for the combination of land and improvements.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The taxing authority requires and/or performs an appraisal of the monetary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value of the property, and tax is assessed in proportion to that value.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To calculate property tax, multiply the assessed value of the property by the mill rate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and then divide by 1,000. For example, a property with an assessed value of $50,000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lastRenderedPageBreak/>
        <w:t>located in a municipality with a mill rate of 20 mills would have a property tax bill of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$1,000 per year.</w:t>
      </w:r>
    </w:p>
    <w:p w:rsidR="00280E49" w:rsidRPr="00280E49" w:rsidRDefault="00280E49" w:rsidP="00280E49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color w:val="000066"/>
          <w:sz w:val="20"/>
          <w:szCs w:val="20"/>
        </w:rPr>
      </w:pPr>
      <w:r w:rsidRPr="00280E49">
        <w:rPr>
          <w:rFonts w:ascii="TimesNewRoman" w:hAnsi="TimesNewRoman" w:cs="TimesNewRoman"/>
          <w:color w:val="0000CD"/>
          <w:sz w:val="24"/>
          <w:szCs w:val="24"/>
        </w:rPr>
        <w:t>Real Estate</w:t>
      </w:r>
      <w:r>
        <w:rPr>
          <w:rFonts w:ascii="TimesNewRoman" w:hAnsi="TimesNewRoman" w:cs="TimesNewRoman"/>
          <w:color w:val="0000CD"/>
          <w:sz w:val="24"/>
          <w:szCs w:val="24"/>
        </w:rPr>
        <w:t xml:space="preserve"> </w:t>
      </w:r>
      <w:r w:rsidR="000022A7">
        <w:rPr>
          <w:rFonts w:ascii="TimesNewRoman" w:hAnsi="TimesNewRoman" w:cs="TimesNewRoman"/>
          <w:color w:val="000000"/>
          <w:sz w:val="24"/>
          <w:szCs w:val="24"/>
        </w:rPr>
        <w:t>anything that C</w:t>
      </w:r>
      <w:r w:rsidRPr="00280E49">
        <w:rPr>
          <w:rFonts w:ascii="TimesNewRoman" w:hAnsi="TimesNewRoman" w:cs="TimesNewRoman"/>
          <w:color w:val="000000"/>
          <w:sz w:val="24"/>
          <w:szCs w:val="24"/>
        </w:rPr>
        <w:t>an be deeded</w:t>
      </w:r>
    </w:p>
    <w:p w:rsidR="00280E49" w:rsidRPr="00280E49" w:rsidRDefault="00280E49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,Bold" w:hAnsi="Georgia,Bold" w:cs="Georgia,Bold"/>
          <w:b/>
          <w:bCs/>
          <w:color w:val="33339A"/>
          <w:sz w:val="24"/>
          <w:szCs w:val="24"/>
        </w:rPr>
        <w:t xml:space="preserve">Mill Levy </w:t>
      </w:r>
      <w:r>
        <w:rPr>
          <w:rFonts w:ascii="Georgia" w:hAnsi="Georgia" w:cs="Georgia"/>
          <w:color w:val="33339A"/>
          <w:sz w:val="24"/>
          <w:szCs w:val="24"/>
        </w:rPr>
        <w:t xml:space="preserve">— </w:t>
      </w:r>
      <w:r>
        <w:rPr>
          <w:rFonts w:ascii="Georgia" w:hAnsi="Georgia" w:cs="Georgia"/>
          <w:color w:val="000000"/>
          <w:sz w:val="24"/>
          <w:szCs w:val="24"/>
        </w:rPr>
        <w:t xml:space="preserve">The property tax rate may be expressed as a </w:t>
      </w:r>
      <w:r>
        <w:rPr>
          <w:rFonts w:ascii="Georgia" w:hAnsi="Georgia" w:cs="Georgia"/>
          <w:color w:val="0000CD"/>
          <w:sz w:val="24"/>
          <w:szCs w:val="24"/>
        </w:rPr>
        <w:t xml:space="preserve">millage rate </w:t>
      </w:r>
      <w:r>
        <w:rPr>
          <w:rFonts w:ascii="Georgia" w:hAnsi="Georgia" w:cs="Georgia"/>
          <w:color w:val="000000"/>
          <w:sz w:val="24"/>
          <w:szCs w:val="24"/>
        </w:rPr>
        <w:t xml:space="preserve">or </w:t>
      </w:r>
      <w:r>
        <w:rPr>
          <w:rFonts w:ascii="Georgia" w:hAnsi="Georgia" w:cs="Georgia"/>
          <w:color w:val="0000CD"/>
          <w:sz w:val="24"/>
          <w:szCs w:val="24"/>
        </w:rPr>
        <w:t>mill levy</w:t>
      </w:r>
      <w:r>
        <w:rPr>
          <w:rFonts w:ascii="Georgia" w:hAnsi="Georgia" w:cs="Georgia"/>
          <w:color w:val="000000"/>
          <w:sz w:val="24"/>
          <w:szCs w:val="24"/>
        </w:rPr>
        <w:t>. A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CD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mill is one-thousandth of a currency unit. A mill levy is </w:t>
      </w:r>
      <w:r>
        <w:rPr>
          <w:rFonts w:ascii="Georgia" w:hAnsi="Georgia" w:cs="Georgia"/>
          <w:color w:val="0000CD"/>
          <w:sz w:val="24"/>
          <w:szCs w:val="24"/>
        </w:rPr>
        <w:t>the number of dollars a taxpayer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CD"/>
          <w:sz w:val="24"/>
          <w:szCs w:val="24"/>
        </w:rPr>
      </w:pPr>
      <w:r>
        <w:rPr>
          <w:rFonts w:ascii="Georgia" w:hAnsi="Georgia" w:cs="Georgia"/>
          <w:color w:val="0000CD"/>
          <w:sz w:val="24"/>
          <w:szCs w:val="24"/>
        </w:rPr>
        <w:t>must pay for every $1,000 of assessed value.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To calculate the mill levy, divide the proposed budget dollars by the assessed property</w:t>
      </w:r>
    </w:p>
    <w:p w:rsidR="00280E49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CD"/>
          <w:sz w:val="16"/>
          <w:szCs w:val="16"/>
        </w:rPr>
      </w:pPr>
      <w:r>
        <w:rPr>
          <w:rFonts w:ascii="Georgia" w:hAnsi="Georgia" w:cs="Georgia"/>
          <w:color w:val="000000"/>
          <w:sz w:val="24"/>
          <w:szCs w:val="24"/>
        </w:rPr>
        <w:t>value. The result is a multiplier which shall be multiplied by 1,000 to determine the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mill levy. For example, a budget of $500,000 in a municipality with an assessed property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value of $100,000 would create a multiplier of .005, which calculates into a mill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levy of 5 to provide the necessary tax dollars to support the budget for the following</w:t>
      </w:r>
      <w:r w:rsidR="000022A7">
        <w:rPr>
          <w:rFonts w:ascii="Georgia" w:hAnsi="Georgia" w:cs="Georgia"/>
          <w:color w:val="000000"/>
          <w:sz w:val="24"/>
          <w:szCs w:val="24"/>
        </w:rPr>
        <w:t xml:space="preserve"> </w:t>
      </w:r>
      <w:r>
        <w:rPr>
          <w:rFonts w:ascii="Georgia" w:hAnsi="Georgia" w:cs="Georgia"/>
          <w:color w:val="000000"/>
          <w:sz w:val="24"/>
          <w:szCs w:val="24"/>
        </w:rPr>
        <w:t>year.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Note the difference between the </w:t>
      </w:r>
      <w:r>
        <w:rPr>
          <w:rFonts w:ascii="Georgia" w:hAnsi="Georgia" w:cs="Georgia"/>
          <w:color w:val="0000CD"/>
          <w:sz w:val="24"/>
          <w:szCs w:val="24"/>
        </w:rPr>
        <w:t xml:space="preserve">tax year </w:t>
      </w:r>
      <w:r>
        <w:rPr>
          <w:rFonts w:ascii="Georgia" w:hAnsi="Georgia" w:cs="Georgia"/>
          <w:color w:val="000000"/>
          <w:sz w:val="24"/>
          <w:szCs w:val="24"/>
        </w:rPr>
        <w:t xml:space="preserve">and </w:t>
      </w:r>
      <w:r>
        <w:rPr>
          <w:rFonts w:ascii="Georgia" w:hAnsi="Georgia" w:cs="Georgia"/>
          <w:color w:val="0000CD"/>
          <w:sz w:val="24"/>
          <w:szCs w:val="24"/>
        </w:rPr>
        <w:t>budget year</w:t>
      </w:r>
      <w:r>
        <w:rPr>
          <w:rFonts w:ascii="Georgia" w:hAnsi="Georgia" w:cs="Georgia"/>
          <w:color w:val="000000"/>
          <w:sz w:val="24"/>
          <w:szCs w:val="24"/>
        </w:rPr>
        <w:t xml:space="preserve">. Real estate tax notices in </w:t>
      </w:r>
      <w:r w:rsidR="00280E49">
        <w:rPr>
          <w:rFonts w:ascii="Georgia" w:hAnsi="Georgia" w:cs="Georgia"/>
          <w:color w:val="000000"/>
          <w:sz w:val="24"/>
          <w:szCs w:val="24"/>
        </w:rPr>
        <w:t>Nemaha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County are distributed in November and are due in December of the current year.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The property owner has the option to pay the balance in two payments—one in December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of the current year, one the following May. The monies generated from the statements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issued in November are used to support the budget for the following year.</w:t>
      </w:r>
    </w:p>
    <w:p w:rsidR="007E6D67" w:rsidRDefault="00280E49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  <w:r>
        <w:rPr>
          <w:rFonts w:ascii="Georgia,Bold" w:hAnsi="Georgia,Bold" w:cs="Georgia,Bold"/>
          <w:b/>
          <w:bCs/>
          <w:color w:val="33339A"/>
          <w:sz w:val="28"/>
          <w:szCs w:val="28"/>
        </w:rPr>
        <w:t>Mary Cotton Library</w:t>
      </w:r>
      <w:r w:rsidR="007E6D67">
        <w:rPr>
          <w:rFonts w:ascii="Georgia,Bold" w:hAnsi="Georgia,Bold" w:cs="Georgia,Bold"/>
          <w:b/>
          <w:bCs/>
          <w:color w:val="33339A"/>
          <w:sz w:val="28"/>
          <w:szCs w:val="28"/>
        </w:rPr>
        <w:t xml:space="preserve"> draws income from:</w:t>
      </w:r>
    </w:p>
    <w:p w:rsidR="007E6D67" w:rsidRDefault="00FA2684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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>
        <w:rPr>
          <w:rFonts w:ascii="Georgia" w:hAnsi="Georgia" w:cs="Georgia"/>
          <w:color w:val="000000"/>
          <w:sz w:val="24"/>
          <w:szCs w:val="24"/>
        </w:rPr>
        <w:t>Ad Valorem tax</w:t>
      </w:r>
    </w:p>
    <w:p w:rsidR="007E6D67" w:rsidRDefault="00FA2684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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>
        <w:rPr>
          <w:rFonts w:ascii="Georgia" w:hAnsi="Georgia" w:cs="Georgia"/>
          <w:color w:val="000000"/>
          <w:sz w:val="24"/>
          <w:szCs w:val="24"/>
        </w:rPr>
        <w:t>Motor Vehicle/Recreational &amp; 16/20 tax</w:t>
      </w:r>
    </w:p>
    <w:p w:rsidR="007E6D67" w:rsidRDefault="00FA2684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</w:t>
      </w:r>
      <w:r>
        <w:rPr>
          <w:rFonts w:ascii="Symbol" w:hAnsi="Symbol" w:cs="Symbol"/>
          <w:color w:val="000000"/>
          <w:sz w:val="20"/>
          <w:szCs w:val="20"/>
        </w:rPr>
        <w:t></w:t>
      </w:r>
      <w:r w:rsidR="007E6D67">
        <w:rPr>
          <w:rFonts w:ascii="Georgia" w:hAnsi="Georgia" w:cs="Georgia"/>
          <w:color w:val="000000"/>
          <w:sz w:val="24"/>
          <w:szCs w:val="24"/>
        </w:rPr>
        <w:t>State Aid</w:t>
      </w:r>
      <w:r w:rsidR="00C8405B">
        <w:rPr>
          <w:rFonts w:ascii="Georgia" w:hAnsi="Georgia" w:cs="Georgia"/>
          <w:color w:val="000000"/>
          <w:sz w:val="24"/>
          <w:szCs w:val="24"/>
        </w:rPr>
        <w:t xml:space="preserve">—issued once a year based on annual budget.            </w:t>
      </w:r>
    </w:p>
    <w:p w:rsidR="00280E49" w:rsidRDefault="00FA2684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*</w:t>
      </w:r>
      <w:r w:rsidR="00280E49">
        <w:rPr>
          <w:rFonts w:ascii="Georgia" w:hAnsi="Georgia" w:cs="Georgia"/>
          <w:color w:val="000000"/>
          <w:sz w:val="24"/>
          <w:szCs w:val="24"/>
        </w:rPr>
        <w:t xml:space="preserve"> NEKLS Service Grant</w:t>
      </w:r>
      <w:r w:rsidR="00C8405B">
        <w:rPr>
          <w:rFonts w:ascii="Georgia" w:hAnsi="Georgia" w:cs="Georgia"/>
          <w:color w:val="000000"/>
          <w:sz w:val="24"/>
          <w:szCs w:val="24"/>
        </w:rPr>
        <w:t>—issued 4 times per year</w:t>
      </w:r>
    </w:p>
    <w:p w:rsidR="007E6D67" w:rsidRDefault="00FA2684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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>
        <w:rPr>
          <w:rFonts w:ascii="Georgia" w:hAnsi="Georgia" w:cs="Georgia"/>
          <w:color w:val="000000"/>
          <w:sz w:val="24"/>
          <w:szCs w:val="24"/>
        </w:rPr>
        <w:t>Interest on idle funds</w:t>
      </w:r>
    </w:p>
    <w:p w:rsidR="007E6D67" w:rsidRDefault="00FA2684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</w:t>
      </w:r>
      <w:r>
        <w:rPr>
          <w:rFonts w:ascii="Symbol" w:hAnsi="Symbol" w:cs="Symbol"/>
          <w:color w:val="000000"/>
          <w:sz w:val="20"/>
          <w:szCs w:val="20"/>
        </w:rPr>
        <w:t></w:t>
      </w:r>
      <w:r w:rsidR="007E6D67">
        <w:rPr>
          <w:rFonts w:ascii="Georgia" w:hAnsi="Georgia" w:cs="Georgia"/>
          <w:color w:val="000000"/>
          <w:sz w:val="24"/>
          <w:szCs w:val="24"/>
        </w:rPr>
        <w:t>Gifts</w:t>
      </w:r>
      <w:r w:rsidR="00280E49">
        <w:rPr>
          <w:rFonts w:ascii="Georgia" w:hAnsi="Georgia" w:cs="Georgia"/>
          <w:color w:val="000000"/>
          <w:sz w:val="24"/>
          <w:szCs w:val="24"/>
        </w:rPr>
        <w:t xml:space="preserve"> &amp; other grants</w:t>
      </w:r>
    </w:p>
    <w:p w:rsidR="00280E49" w:rsidRDefault="00280E49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ab/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Budgets go thru phases and stages. In planning the budget for the library, focus on the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organization goals. Plan early, monitor constantly and set standards with care – there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is no one-size-fits-all standard of public libraries of a certain size. The library board,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with the library director, acts as the library’s financial management and is responsible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for planning, directing and monitoring the budget. Remember—no one knows, or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cares, more about your budget than you do.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  <w:color w:val="000000"/>
          <w:sz w:val="20"/>
          <w:szCs w:val="20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Budgeting is</w:t>
      </w:r>
      <w:r w:rsidR="00FA2684">
        <w:rPr>
          <w:rFonts w:ascii="Georgia" w:hAnsi="Georgia" w:cs="Georgia"/>
          <w:color w:val="000000"/>
          <w:sz w:val="24"/>
          <w:szCs w:val="24"/>
        </w:rPr>
        <w:t>:</w:t>
      </w:r>
    </w:p>
    <w:p w:rsidR="007E6D67" w:rsidRDefault="00FA2684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</w:t>
      </w:r>
      <w:r w:rsidR="007E6D67">
        <w:rPr>
          <w:rFonts w:ascii="Georgia" w:hAnsi="Georgia" w:cs="Georgia"/>
          <w:color w:val="000000"/>
          <w:sz w:val="24"/>
          <w:szCs w:val="24"/>
        </w:rPr>
        <w:t>determining and obtaining funding</w:t>
      </w:r>
      <w:r>
        <w:rPr>
          <w:rFonts w:ascii="Georgia" w:hAnsi="Georgia" w:cs="Georgia"/>
          <w:color w:val="000000"/>
          <w:sz w:val="24"/>
          <w:szCs w:val="24"/>
        </w:rPr>
        <w:t xml:space="preserve"> </w:t>
      </w:r>
      <w:r w:rsidR="007E6D67">
        <w:rPr>
          <w:rFonts w:ascii="Georgia" w:hAnsi="Georgia" w:cs="Georgia"/>
          <w:color w:val="000000"/>
          <w:sz w:val="24"/>
          <w:szCs w:val="24"/>
        </w:rPr>
        <w:t>necessary to meet the library’s</w:t>
      </w:r>
      <w:r w:rsidR="00C9502E">
        <w:rPr>
          <w:rFonts w:ascii="Georgia" w:hAnsi="Georgia" w:cs="Georgia"/>
          <w:color w:val="000000"/>
          <w:sz w:val="24"/>
          <w:szCs w:val="24"/>
        </w:rPr>
        <w:t xml:space="preserve"> </w:t>
      </w:r>
      <w:r w:rsidR="007E6D67">
        <w:rPr>
          <w:rFonts w:ascii="Georgia" w:hAnsi="Georgia" w:cs="Georgia"/>
          <w:color w:val="000000"/>
          <w:sz w:val="24"/>
          <w:szCs w:val="24"/>
        </w:rPr>
        <w:t>service goals.</w:t>
      </w:r>
    </w:p>
    <w:p w:rsidR="007E6D67" w:rsidRDefault="00FA2684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*</w:t>
      </w:r>
      <w:r w:rsidR="007E6D67">
        <w:rPr>
          <w:rFonts w:ascii="Symbol" w:hAnsi="Symbol" w:cs="Symbol"/>
          <w:color w:val="000000"/>
          <w:sz w:val="20"/>
          <w:szCs w:val="20"/>
        </w:rPr>
        <w:t></w:t>
      </w:r>
      <w:r w:rsidR="007E6D67">
        <w:rPr>
          <w:rFonts w:ascii="Georgia" w:hAnsi="Georgia" w:cs="Georgia"/>
          <w:color w:val="000000"/>
          <w:sz w:val="24"/>
          <w:szCs w:val="24"/>
        </w:rPr>
        <w:t>determining what library services</w:t>
      </w:r>
      <w:r w:rsidR="00C9502E">
        <w:rPr>
          <w:rFonts w:ascii="Georgia" w:hAnsi="Georgia" w:cs="Georgia"/>
          <w:color w:val="000000"/>
          <w:sz w:val="24"/>
          <w:szCs w:val="24"/>
        </w:rPr>
        <w:t xml:space="preserve"> </w:t>
      </w:r>
      <w:r w:rsidR="007E6D67">
        <w:rPr>
          <w:rFonts w:ascii="Georgia" w:hAnsi="Georgia" w:cs="Georgia"/>
          <w:color w:val="000000"/>
          <w:sz w:val="24"/>
          <w:szCs w:val="24"/>
        </w:rPr>
        <w:t>can be provided within the funding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available.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7E6D67" w:rsidRPr="00FA2684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00"/>
          <w:sz w:val="24"/>
          <w:szCs w:val="24"/>
          <w:highlight w:val="yellow"/>
        </w:rPr>
      </w:pPr>
      <w:r w:rsidRPr="00FA2684">
        <w:rPr>
          <w:rFonts w:ascii="Georgia" w:hAnsi="Georgia" w:cs="Georgia"/>
          <w:b/>
          <w:color w:val="000000"/>
          <w:sz w:val="24"/>
          <w:szCs w:val="24"/>
          <w:highlight w:val="yellow"/>
        </w:rPr>
        <w:t>In order to be eligible for state aid, the library must receive the same amount or more</w:t>
      </w:r>
    </w:p>
    <w:p w:rsidR="007E6D67" w:rsidRPr="00FA2684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  <w:highlight w:val="yellow"/>
        </w:rPr>
      </w:pPr>
      <w:r w:rsidRPr="00FA2684">
        <w:rPr>
          <w:rFonts w:ascii="Georgia" w:hAnsi="Georgia" w:cs="Georgia"/>
          <w:b/>
          <w:color w:val="000000"/>
          <w:sz w:val="24"/>
          <w:szCs w:val="24"/>
          <w:highlight w:val="yellow"/>
        </w:rPr>
        <w:t>in tax revenue than it did in the preceding year</w:t>
      </w:r>
      <w:r w:rsidRPr="00FA2684">
        <w:rPr>
          <w:rFonts w:ascii="Georgia" w:hAnsi="Georgia" w:cs="Georgia"/>
          <w:color w:val="000000"/>
          <w:sz w:val="24"/>
          <w:szCs w:val="24"/>
          <w:highlight w:val="yellow"/>
        </w:rPr>
        <w:t>.</w:t>
      </w:r>
    </w:p>
    <w:p w:rsidR="007E6D67" w:rsidRPr="00FA2684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  <w:highlight w:val="yellow"/>
        </w:rPr>
      </w:pPr>
      <w:r w:rsidRPr="00FA2684">
        <w:rPr>
          <w:rFonts w:ascii="Georgia" w:hAnsi="Georgia" w:cs="Georgia"/>
          <w:color w:val="000000"/>
          <w:sz w:val="24"/>
          <w:szCs w:val="24"/>
          <w:highlight w:val="yellow"/>
        </w:rPr>
        <w:t>Expenditures of tax revenue may not exceed the published budget. Any remaining balance</w:t>
      </w:r>
    </w:p>
    <w:p w:rsidR="007E6D67" w:rsidRPr="00FA2684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  <w:highlight w:val="yellow"/>
        </w:rPr>
      </w:pPr>
      <w:r w:rsidRPr="00FA2684">
        <w:rPr>
          <w:rFonts w:ascii="Georgia" w:hAnsi="Georgia" w:cs="Georgia"/>
          <w:color w:val="000000"/>
          <w:sz w:val="24"/>
          <w:szCs w:val="24"/>
          <w:highlight w:val="yellow"/>
        </w:rPr>
        <w:t>in the fund at the end of the current budget year shall be carried forward to the</w:t>
      </w:r>
    </w:p>
    <w:p w:rsidR="007E6D67" w:rsidRDefault="007E6D67" w:rsidP="00C8405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 w:rsidRPr="00FA2684">
        <w:rPr>
          <w:rFonts w:ascii="Georgia" w:hAnsi="Georgia" w:cs="Georgia"/>
          <w:color w:val="000000"/>
          <w:sz w:val="24"/>
          <w:szCs w:val="24"/>
          <w:highlight w:val="yellow"/>
        </w:rPr>
        <w:t>nex</w:t>
      </w:r>
      <w:r w:rsidR="00C8405B" w:rsidRPr="00FA2684">
        <w:rPr>
          <w:rFonts w:ascii="Georgia" w:hAnsi="Georgia" w:cs="Georgia"/>
          <w:color w:val="000000"/>
          <w:sz w:val="24"/>
          <w:szCs w:val="24"/>
          <w:highlight w:val="yellow"/>
        </w:rPr>
        <w:t>t budget year (K.S.A. 79-2935) and up to 10 percent of the budget may be place in the Capital Outlay Fund.</w:t>
      </w:r>
      <w:r w:rsidR="00C8405B">
        <w:rPr>
          <w:rFonts w:ascii="Georgia" w:hAnsi="Georgia" w:cs="Georgia"/>
          <w:color w:val="000000"/>
          <w:sz w:val="24"/>
          <w:szCs w:val="24"/>
        </w:rPr>
        <w:t xml:space="preserve"> </w:t>
      </w:r>
    </w:p>
    <w:p w:rsidR="00C9502E" w:rsidRDefault="00C9502E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  <w:r>
        <w:rPr>
          <w:rFonts w:ascii="Georgia,Bold" w:hAnsi="Georgia,Bold" w:cs="Georgia,Bold"/>
          <w:b/>
          <w:bCs/>
          <w:color w:val="33339A"/>
          <w:sz w:val="28"/>
          <w:szCs w:val="28"/>
        </w:rPr>
        <w:t>Budget Process – Start to Finish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  <w:r>
        <w:rPr>
          <w:rFonts w:ascii="Georgia,Bold" w:hAnsi="Georgia,Bold" w:cs="Georgia,Bold"/>
          <w:b/>
          <w:bCs/>
          <w:color w:val="33339A"/>
          <w:sz w:val="28"/>
          <w:szCs w:val="28"/>
        </w:rPr>
        <w:t>Tax Revenue Disbursement</w:t>
      </w:r>
    </w:p>
    <w:p w:rsidR="00C8405B" w:rsidRDefault="00C8405B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8"/>
          <w:szCs w:val="28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The County Treasurer must dis</w:t>
      </w:r>
      <w:r w:rsidR="00C8405B">
        <w:rPr>
          <w:rFonts w:ascii="Georgia" w:hAnsi="Georgia" w:cs="Georgia"/>
          <w:color w:val="000000"/>
        </w:rPr>
        <w:t xml:space="preserve">tribute </w:t>
      </w:r>
      <w:r>
        <w:rPr>
          <w:rFonts w:ascii="Georgia" w:hAnsi="Georgia" w:cs="Georgia"/>
          <w:color w:val="000000"/>
        </w:rPr>
        <w:t>tax revenues to taxing authorities, as required by K.S.A.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12-1678a, on or before the listed dates.</w:t>
      </w:r>
    </w:p>
    <w:p w:rsidR="002E5A45" w:rsidRDefault="002E5A45" w:rsidP="002E5A45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 xml:space="preserve"> </w:t>
      </w:r>
      <w:r w:rsidR="007E6D67">
        <w:rPr>
          <w:rFonts w:ascii="Georgia" w:hAnsi="Georgia" w:cs="Georgia"/>
          <w:color w:val="000000"/>
        </w:rPr>
        <w:t>January 20</w:t>
      </w:r>
      <w:r>
        <w:rPr>
          <w:rFonts w:ascii="Georgia" w:hAnsi="Georgia" w:cs="Georgia"/>
          <w:color w:val="000000"/>
        </w:rPr>
        <w:t xml:space="preserve">                                             </w:t>
      </w:r>
      <w:r w:rsidRPr="002E5A45">
        <w:rPr>
          <w:rFonts w:ascii="Georgia" w:hAnsi="Georgia" w:cs="Georgia"/>
          <w:color w:val="000000"/>
        </w:rPr>
        <w:t xml:space="preserve"> </w:t>
      </w:r>
      <w:r>
        <w:rPr>
          <w:rFonts w:ascii="Georgia" w:hAnsi="Georgia" w:cs="Georgia"/>
          <w:color w:val="000000"/>
        </w:rPr>
        <w:t>September 20</w:t>
      </w:r>
    </w:p>
    <w:p w:rsidR="002E5A45" w:rsidRDefault="002E5A45" w:rsidP="002E5A45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 xml:space="preserve"> March20                                                 </w:t>
      </w:r>
      <w:r>
        <w:rPr>
          <w:rFonts w:ascii="Georgia" w:hAnsi="Georgia" w:cs="Georgia"/>
          <w:color w:val="000000"/>
        </w:rPr>
        <w:t>October 31</w:t>
      </w:r>
    </w:p>
    <w:p w:rsidR="002E5A45" w:rsidRDefault="002E5A45" w:rsidP="002E5A45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 xml:space="preserve"> June 6                                                    </w:t>
      </w:r>
      <w:r>
        <w:rPr>
          <w:rFonts w:ascii="Georgia" w:hAnsi="Georgia" w:cs="Georgia"/>
          <w:color w:val="000000"/>
        </w:rPr>
        <w:t>December 20 (Motor Vehicle Tax only)</w:t>
      </w:r>
    </w:p>
    <w:p w:rsidR="002E5A45" w:rsidRDefault="002E5A45" w:rsidP="002E5A45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</w:p>
    <w:p w:rsidR="00C8405B" w:rsidRDefault="00C8405B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4"/>
          <w:szCs w:val="24"/>
        </w:rPr>
      </w:pPr>
      <w:r>
        <w:rPr>
          <w:rFonts w:ascii="Georgia,Bold" w:hAnsi="Georgia,Bold" w:cs="Georgia,Bold"/>
          <w:b/>
          <w:bCs/>
          <w:color w:val="33339A"/>
          <w:sz w:val="24"/>
          <w:szCs w:val="24"/>
        </w:rPr>
        <w:t>Steps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Review strategic plan goals, determine library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needs, and library income required to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meet those needs.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Approve GAAP waiver resolution.</w:t>
      </w:r>
    </w:p>
    <w:p w:rsidR="00C9502E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Obtain financial estimates from County</w:t>
      </w:r>
      <w:r w:rsidR="002E5A45">
        <w:rPr>
          <w:rFonts w:ascii="Georgia" w:hAnsi="Georgia" w:cs="Georgia"/>
          <w:color w:val="000000"/>
        </w:rPr>
        <w:t xml:space="preserve"> </w:t>
      </w:r>
      <w:r>
        <w:rPr>
          <w:rFonts w:ascii="Georgia" w:hAnsi="Georgia" w:cs="Georgia"/>
          <w:color w:val="000000"/>
        </w:rPr>
        <w:t xml:space="preserve">Clerk. </w:t>
      </w:r>
    </w:p>
    <w:p w:rsidR="00C9502E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Determine final budget and mil levy</w:t>
      </w:r>
      <w:r w:rsidR="00C9502E">
        <w:rPr>
          <w:rFonts w:ascii="Georgia" w:hAnsi="Georgia" w:cs="Georgia"/>
          <w:color w:val="000000"/>
        </w:rPr>
        <w:t xml:space="preserve"> </w:t>
      </w:r>
      <w:r>
        <w:rPr>
          <w:rFonts w:ascii="Georgia" w:hAnsi="Georgia" w:cs="Georgia"/>
          <w:color w:val="000000"/>
        </w:rPr>
        <w:t>estimate.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P</w:t>
      </w:r>
      <w:r w:rsidR="002E5A45">
        <w:rPr>
          <w:rFonts w:ascii="Georgia" w:hAnsi="Georgia" w:cs="Georgia"/>
          <w:color w:val="000000"/>
        </w:rPr>
        <w:t>ublish budget and conduct budget hearing through the city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Determine final operating budget, based on</w:t>
      </w:r>
      <w:r w:rsidR="00C9502E">
        <w:rPr>
          <w:rFonts w:ascii="Georgia" w:hAnsi="Georgia" w:cs="Georgia"/>
          <w:color w:val="000000"/>
        </w:rPr>
        <w:t xml:space="preserve"> </w:t>
      </w:r>
      <w:r>
        <w:rPr>
          <w:rFonts w:ascii="Georgia" w:hAnsi="Georgia" w:cs="Georgia"/>
          <w:color w:val="000000"/>
        </w:rPr>
        <w:t>official budget and any other funding</w:t>
      </w:r>
      <w:r w:rsidR="00C9502E">
        <w:rPr>
          <w:rFonts w:ascii="Georgia" w:hAnsi="Georgia" w:cs="Georgia"/>
          <w:color w:val="000000"/>
        </w:rPr>
        <w:t xml:space="preserve"> </w:t>
      </w:r>
      <w:r>
        <w:rPr>
          <w:rFonts w:ascii="Georgia" w:hAnsi="Georgia" w:cs="Georgia"/>
          <w:color w:val="000000"/>
        </w:rPr>
        <w:t>sources.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33339A"/>
          <w:sz w:val="24"/>
          <w:szCs w:val="24"/>
        </w:rPr>
      </w:pPr>
      <w:r>
        <w:rPr>
          <w:rFonts w:ascii="Georgia,Bold" w:hAnsi="Georgia,Bold" w:cs="Georgia,Bold"/>
          <w:b/>
          <w:bCs/>
          <w:color w:val="33339A"/>
          <w:sz w:val="24"/>
          <w:szCs w:val="24"/>
        </w:rPr>
        <w:t>Timeline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January – March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April – June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July – August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September – December</w:t>
      </w:r>
    </w:p>
    <w:p w:rsidR="00C9502E" w:rsidRDefault="00C9502E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40"/>
          <w:szCs w:val="40"/>
        </w:rPr>
      </w:pPr>
    </w:p>
    <w:p w:rsidR="007E6D67" w:rsidRPr="002E5A45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40"/>
          <w:szCs w:val="40"/>
        </w:rPr>
      </w:pPr>
      <w:r w:rsidRPr="002E5A45">
        <w:rPr>
          <w:rFonts w:ascii="Arial" w:hAnsi="Arial" w:cs="Arial"/>
          <w:b/>
          <w:bCs/>
          <w:color w:val="808080"/>
          <w:sz w:val="40"/>
          <w:szCs w:val="40"/>
        </w:rPr>
        <w:t>ANNUAL SCHEDULE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Board of Trustees</w:t>
      </w:r>
    </w:p>
    <w:p w:rsidR="007E6D67" w:rsidRDefault="00C9502E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Mary Cotton Public Library, Sabetha, KS Nemaha County</w:t>
      </w:r>
    </w:p>
    <w:p w:rsidR="00C9502E" w:rsidRDefault="00C9502E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  <w:r>
        <w:rPr>
          <w:rFonts w:ascii="Georgia,Bold" w:hAnsi="Georgia,Bold" w:cs="Georgia,Bold"/>
          <w:b/>
          <w:bCs/>
          <w:color w:val="808080"/>
          <w:sz w:val="24"/>
          <w:szCs w:val="24"/>
        </w:rPr>
        <w:t>JANUARY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Nominating Committee consider upcoming vacancies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Discuss and evaluate Strategic Plan &amp; Technology Plan</w:t>
      </w:r>
    </w:p>
    <w:p w:rsidR="00C9502E" w:rsidRDefault="00C9502E" w:rsidP="00C9502E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</w:p>
    <w:p w:rsidR="00C9502E" w:rsidRDefault="00C9502E" w:rsidP="00C9502E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,Bold" w:hAnsi="Georgia,Bold" w:cs="Georgia,Bold"/>
          <w:b/>
          <w:bCs/>
          <w:color w:val="808080"/>
          <w:sz w:val="24"/>
          <w:szCs w:val="24"/>
        </w:rPr>
        <w:t>F</w:t>
      </w:r>
      <w:r w:rsidR="007E6D67">
        <w:rPr>
          <w:rFonts w:ascii="Georgia,Bold" w:hAnsi="Georgia,Bold" w:cs="Georgia,Bold"/>
          <w:b/>
          <w:bCs/>
          <w:color w:val="808080"/>
          <w:sz w:val="24"/>
          <w:szCs w:val="24"/>
        </w:rPr>
        <w:t>EBRUARY</w:t>
      </w:r>
      <w:r w:rsidRPr="00C9502E">
        <w:rPr>
          <w:rFonts w:ascii="Georgia" w:hAnsi="Georgia" w:cs="Georgia"/>
          <w:color w:val="000000"/>
        </w:rPr>
        <w:t xml:space="preserve"> </w:t>
      </w:r>
      <w:r>
        <w:rPr>
          <w:rFonts w:ascii="Georgia" w:hAnsi="Georgia" w:cs="Georgia"/>
          <w:color w:val="000000"/>
        </w:rPr>
        <w:t>Sign GAAP waiver resolution</w:t>
      </w:r>
    </w:p>
    <w:p w:rsidR="00C9502E" w:rsidRDefault="00C9502E" w:rsidP="00C9502E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Review library policies and bring up to date.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  <w:r>
        <w:rPr>
          <w:rFonts w:ascii="Georgia,Bold" w:hAnsi="Georgia,Bold" w:cs="Georgia,Bold"/>
          <w:b/>
          <w:bCs/>
          <w:color w:val="808080"/>
          <w:sz w:val="24"/>
          <w:szCs w:val="24"/>
        </w:rPr>
        <w:t>MARCH</w:t>
      </w:r>
      <w:r w:rsidR="00C9502E">
        <w:rPr>
          <w:rFonts w:ascii="Georgia,Bold" w:hAnsi="Georgia,Bold" w:cs="Georgia,Bold"/>
          <w:b/>
          <w:bCs/>
          <w:color w:val="808080"/>
          <w:sz w:val="24"/>
          <w:szCs w:val="24"/>
        </w:rPr>
        <w:t xml:space="preserve"> 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  <w:r>
        <w:rPr>
          <w:rFonts w:ascii="Georgia,Bold" w:hAnsi="Georgia,Bold" w:cs="Georgia,Bold"/>
          <w:b/>
          <w:bCs/>
          <w:color w:val="808080"/>
          <w:sz w:val="24"/>
          <w:szCs w:val="24"/>
        </w:rPr>
        <w:t>APRIL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  <w:r>
        <w:rPr>
          <w:rFonts w:ascii="Georgia,Bold" w:hAnsi="Georgia,Bold" w:cs="Georgia,Bold"/>
          <w:b/>
          <w:bCs/>
          <w:color w:val="808080"/>
          <w:sz w:val="24"/>
          <w:szCs w:val="24"/>
        </w:rPr>
        <w:t>MAY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Begin budget discussion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  <w:r>
        <w:rPr>
          <w:rFonts w:ascii="Georgia,Bold" w:hAnsi="Georgia,Bold" w:cs="Georgia,Bold"/>
          <w:b/>
          <w:bCs/>
          <w:color w:val="808080"/>
          <w:sz w:val="24"/>
          <w:szCs w:val="24"/>
        </w:rPr>
        <w:t>JUNE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Continue budget discussion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Receive county treasurer’s estimates</w:t>
      </w:r>
    </w:p>
    <w:p w:rsidR="00C9502E" w:rsidRDefault="00C9502E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Conduct election of Officers to take over on July 1.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  <w:r>
        <w:rPr>
          <w:rFonts w:ascii="Georgia,Bold" w:hAnsi="Georgia,Bold" w:cs="Georgia,Bold"/>
          <w:b/>
          <w:bCs/>
          <w:color w:val="808080"/>
          <w:sz w:val="24"/>
          <w:szCs w:val="24"/>
        </w:rPr>
        <w:t>JULY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Receive county clerk’s report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Use reports and estimates to finalize library budget</w:t>
      </w:r>
      <w:r w:rsidR="00C9502E">
        <w:rPr>
          <w:rFonts w:ascii="Georgia" w:hAnsi="Georgia" w:cs="Georgia"/>
          <w:color w:val="000000"/>
        </w:rPr>
        <w:t xml:space="preserve"> &amp; Submit to City for approval.</w:t>
      </w:r>
    </w:p>
    <w:p w:rsidR="00C9502E" w:rsidRDefault="00C9502E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Sign new signature cards if needed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NEKLS Trustee Training workshops (dates/locations TBA)</w:t>
      </w:r>
    </w:p>
    <w:p w:rsidR="00C9502E" w:rsidRDefault="00C9502E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  <w:r>
        <w:rPr>
          <w:rFonts w:ascii="Georgia,Bold" w:hAnsi="Georgia,Bold" w:cs="Georgia,Bold"/>
          <w:b/>
          <w:bCs/>
          <w:color w:val="808080"/>
          <w:sz w:val="24"/>
          <w:szCs w:val="24"/>
        </w:rPr>
        <w:t>AUGUST</w:t>
      </w:r>
    </w:p>
    <w:p w:rsidR="00C9502E" w:rsidRDefault="00C9502E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  <w:r>
        <w:rPr>
          <w:rFonts w:ascii="Georgia,Bold" w:hAnsi="Georgia,Bold" w:cs="Georgia,Bold"/>
          <w:b/>
          <w:bCs/>
          <w:color w:val="808080"/>
          <w:sz w:val="24"/>
          <w:szCs w:val="24"/>
        </w:rPr>
        <w:t>SEPTEMBER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  <w:r>
        <w:rPr>
          <w:rFonts w:ascii="Georgia,Bold" w:hAnsi="Georgia,Bold" w:cs="Georgia,Bold"/>
          <w:b/>
          <w:bCs/>
          <w:color w:val="808080"/>
          <w:sz w:val="24"/>
          <w:szCs w:val="24"/>
        </w:rPr>
        <w:t>OCTOBER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Discuss and prepare Director evaluation</w:t>
      </w:r>
    </w:p>
    <w:p w:rsidR="00C9502E" w:rsidRDefault="00C9502E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  <w:r>
        <w:rPr>
          <w:rFonts w:ascii="Georgia,Bold" w:hAnsi="Georgia,Bold" w:cs="Georgia,Bold"/>
          <w:b/>
          <w:bCs/>
          <w:color w:val="808080"/>
          <w:sz w:val="24"/>
          <w:szCs w:val="24"/>
        </w:rPr>
        <w:t>NOVEMBER</w:t>
      </w:r>
    </w:p>
    <w:p w:rsidR="00C9502E" w:rsidRDefault="00C9502E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color w:val="808080"/>
          <w:sz w:val="24"/>
          <w:szCs w:val="24"/>
        </w:rPr>
      </w:pPr>
      <w:r>
        <w:rPr>
          <w:rFonts w:ascii="Georgia,Bold" w:hAnsi="Georgia,Bold" w:cs="Georgia,Bold"/>
          <w:b/>
          <w:bCs/>
          <w:color w:val="808080"/>
          <w:sz w:val="24"/>
          <w:szCs w:val="24"/>
        </w:rPr>
        <w:t>DECEMBER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Review personnel evaluations with Director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Conduct Director evaluation</w:t>
      </w:r>
    </w:p>
    <w:p w:rsidR="00C9502E" w:rsidRDefault="00C9502E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  <w:r>
        <w:rPr>
          <w:rFonts w:ascii="Georgia" w:hAnsi="Georgia" w:cs="Georgia"/>
          <w:color w:val="000000"/>
        </w:rPr>
        <w:t>Annual review of programs and operations</w:t>
      </w:r>
    </w:p>
    <w:p w:rsidR="00C9502E" w:rsidRDefault="00C9502E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  <w:sz w:val="20"/>
          <w:szCs w:val="20"/>
        </w:rPr>
      </w:pPr>
      <w:r>
        <w:rPr>
          <w:rFonts w:ascii="Arial,Bold" w:hAnsi="Arial,Bold" w:cs="Arial,Bold"/>
          <w:b/>
          <w:bCs/>
          <w:color w:val="000000"/>
          <w:sz w:val="20"/>
          <w:szCs w:val="20"/>
        </w:rPr>
        <w:t>79-2929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Chapter 79.--TAXATION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Article 29.--MISCELLANEOUS PROVISIONS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79-2929. Proposed budget; amendments; public hearing; notice, publication and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 xml:space="preserve">contents. </w:t>
      </w:r>
      <w:r>
        <w:rPr>
          <w:rFonts w:ascii="Arial" w:hAnsi="Arial" w:cs="Arial"/>
          <w:color w:val="000000"/>
        </w:rPr>
        <w:t>Prior to the filing of the adopted budget with the county clerk, the governing body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 each taxing or political subdivision or municipality shall meet for the purpose of answering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and hearing objections of taxpayers relating to the proposed budget and for the purpose of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considering amendments to such proposed budget. The governing body shall give at least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800080"/>
        </w:rPr>
      </w:pPr>
      <w:r>
        <w:rPr>
          <w:rFonts w:ascii="Arial,Bold" w:hAnsi="Arial,Bold" w:cs="Arial,Bold"/>
          <w:b/>
          <w:bCs/>
          <w:color w:val="800080"/>
        </w:rPr>
        <w:t>10 days' notice of the time and place of the meeting by publication in a weekly or daily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800080"/>
        </w:rPr>
      </w:pPr>
      <w:r>
        <w:rPr>
          <w:rFonts w:ascii="Arial,Bold" w:hAnsi="Arial,Bold" w:cs="Arial,Bold"/>
          <w:b/>
          <w:bCs/>
          <w:color w:val="800080"/>
        </w:rPr>
        <w:t xml:space="preserve">newspaper of the county </w:t>
      </w:r>
      <w:r>
        <w:rPr>
          <w:rFonts w:ascii="Arial" w:hAnsi="Arial" w:cs="Arial"/>
          <w:color w:val="000000"/>
        </w:rPr>
        <w:t xml:space="preserve">having a general circulation therein. Such </w:t>
      </w:r>
      <w:r>
        <w:rPr>
          <w:rFonts w:ascii="Arial,Bold" w:hAnsi="Arial,Bold" w:cs="Arial,Bold"/>
          <w:b/>
          <w:bCs/>
          <w:color w:val="800080"/>
        </w:rPr>
        <w:t>notice shall include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800080"/>
        </w:rPr>
        <w:t xml:space="preserve">the proposed budget </w:t>
      </w:r>
      <w:r>
        <w:rPr>
          <w:rFonts w:ascii="Arial" w:hAnsi="Arial" w:cs="Arial"/>
          <w:color w:val="000000"/>
        </w:rPr>
        <w:t>and shall set out all essential items in the budget except such groupings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as designated by the director of accounts and reports on a special publication form prescribed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by the director of accounts and reports and furnished with the regular budget form.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notice of a governing body of any taxing subdivision or municipality having an annual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expenditure of $500 or less shall specify the time and place of the meeting required by this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section but shall not be required to include the proposed budget of such taxing subdivision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 municipality.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  <w:sz w:val="20"/>
          <w:szCs w:val="20"/>
        </w:rPr>
      </w:pPr>
      <w:r>
        <w:rPr>
          <w:rFonts w:ascii="Arial,Bold" w:hAnsi="Arial,Bold" w:cs="Arial,Bold"/>
          <w:b/>
          <w:bCs/>
          <w:color w:val="000000"/>
          <w:sz w:val="20"/>
          <w:szCs w:val="20"/>
        </w:rPr>
        <w:t>79-2930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Chapter 79.--TAXATION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Article 29.--MISCELLANEOUS PROVISIONS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79-2930. Submission of adopted budgets and additional information pertaining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thereto to county clerk; duties of county clerk; limitation on taxes levied, exception.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(a) Two copies of the budget certificate giving the amount of ad valorem tax to be levied and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total amount of the adopted budget of expenditures by fund, along with itemized budget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forms for each and every fund and proof of publication of the notice of budget hearing containing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budget summary shall be presented to the county clerk within the time prescribed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by K.S.A. 79-1801 and amendments thereto. Where action has been taken under any statute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to increase the amount of tax to be levied authorized by law, a statement showing the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increased amount or tax levy rate voted, or a copy of the charter resolution or ordinance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making the change, shall be attached to the budget each year the change is in effect.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(b) The county clerk shall make any reductions to the ad valorem tax to be levied, compute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tax levy rates based on the final equalized assessed valuation, and enter such on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budget certificate before attesting the budget, except that with regard to levies made under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K.S.A. 75-2551, and amendments thereto, such levies shall be based upon the certified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preliminary abstract of property values submitted to the director of property valuation pursuant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to K.S.A. 79-1604, and amendments thereto. A copy of all budgets for taxing subdivisions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 the county, properly attested, shall be filed with the director of accounts and reports,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along with a copy of the tax levy rate summary required of the county treasurer by K.S.A. 79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-2002, and amendments thereto.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(c) Each fund of the adopted budget certified to the county clerk in no event shall exceed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amount of ad valorem tax to be levied and the proposed expenditures of such fund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 the proposed budget as originally published. The governing body of each taxing subdivision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shall not certify an amount of ad valorem taxes to be levied that is in excess of any tax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levy rate or amount limitations or any aggregate tax levy limitations. The governing bodies,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 fixing the amount may take into consideration and make allowance for the taxes which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may not be paid, such allowance, however, shall not exceed by more than 5% the percentage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 delinquency for the preceding tax year.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  <w:r>
        <w:rPr>
          <w:rFonts w:ascii="TimesNewRoman,Bold" w:hAnsi="TimesNewRoman,Bold" w:cs="TimesNewRoman,Bold"/>
          <w:b/>
          <w:bCs/>
          <w:color w:val="000066"/>
          <w:sz w:val="20"/>
          <w:szCs w:val="20"/>
        </w:rPr>
        <w:t>15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  <w:sz w:val="20"/>
          <w:szCs w:val="20"/>
        </w:rPr>
      </w:pPr>
      <w:r>
        <w:rPr>
          <w:rFonts w:ascii="Arial,Bold" w:hAnsi="Arial,Bold" w:cs="Arial,Bold"/>
          <w:b/>
          <w:bCs/>
          <w:color w:val="000000"/>
          <w:sz w:val="20"/>
          <w:szCs w:val="20"/>
        </w:rPr>
        <w:t>79-2933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Chapter 79.--TAXATION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Article 29.--MISCELLANEOUS PROVISIONS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800080"/>
        </w:rPr>
      </w:pPr>
      <w:r>
        <w:rPr>
          <w:rFonts w:ascii="Arial,Bold" w:hAnsi="Arial,Bold" w:cs="Arial,Bold"/>
          <w:b/>
          <w:bCs/>
          <w:color w:val="000000"/>
        </w:rPr>
        <w:t xml:space="preserve">79-2933. Time for budget hearing; adoption; validity of levies. </w:t>
      </w:r>
      <w:r>
        <w:rPr>
          <w:rFonts w:ascii="Arial,Bold" w:hAnsi="Arial,Bold" w:cs="Arial,Bold"/>
          <w:b/>
          <w:bCs/>
          <w:color w:val="800080"/>
        </w:rPr>
        <w:t>The hearing herein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800080"/>
        </w:rPr>
      </w:pPr>
      <w:r>
        <w:rPr>
          <w:rFonts w:ascii="Arial,Bold" w:hAnsi="Arial,Bold" w:cs="Arial,Bold"/>
          <w:b/>
          <w:bCs/>
          <w:color w:val="800080"/>
        </w:rPr>
        <w:t>required to be held upon all budgets by all taxing subdivisions or municipalities of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800080"/>
        </w:rPr>
      </w:pPr>
      <w:r>
        <w:rPr>
          <w:rFonts w:ascii="Arial,Bold" w:hAnsi="Arial,Bold" w:cs="Arial,Bold"/>
          <w:b/>
          <w:bCs/>
          <w:color w:val="800080"/>
        </w:rPr>
        <w:t>the state shall be held not less than ten (10) days prior to the date on which they shall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800080"/>
        </w:rPr>
        <w:t xml:space="preserve">certify their annual levies to the county clerk as required by law. </w:t>
      </w:r>
      <w:r>
        <w:rPr>
          <w:rFonts w:ascii="Arial" w:hAnsi="Arial" w:cs="Arial"/>
          <w:color w:val="000000"/>
        </w:rPr>
        <w:t>After such hearing the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budget shall be adopted or amended and adopted as amended, but no levy shall be made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until and unless a budget is prepared, published and filed, but no levy of taxes shall be invalidated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because of any insufficiency, informality, or delay in preparing, publishing and filing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said budget.</w:t>
      </w:r>
    </w:p>
    <w:p w:rsidR="00981E2C" w:rsidRDefault="00981E2C" w:rsidP="007E6D67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40"/>
          <w:szCs w:val="40"/>
        </w:rPr>
      </w:pPr>
    </w:p>
    <w:p w:rsidR="00981E2C" w:rsidRDefault="00981E2C" w:rsidP="007E6D67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40"/>
          <w:szCs w:val="40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40"/>
          <w:szCs w:val="40"/>
        </w:rPr>
      </w:pPr>
      <w:r>
        <w:rPr>
          <w:rFonts w:ascii="Tahoma,Bold" w:hAnsi="Tahoma,Bold" w:cs="Tahoma,Bold"/>
          <w:b/>
          <w:bCs/>
          <w:color w:val="000000"/>
          <w:sz w:val="40"/>
          <w:szCs w:val="40"/>
        </w:rPr>
        <w:t>Board of Trustees Self-Evaluation</w:t>
      </w:r>
    </w:p>
    <w:p w:rsidR="007E6D67" w:rsidRPr="00865D26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F497D" w:themeColor="text2"/>
          <w:sz w:val="24"/>
          <w:szCs w:val="24"/>
        </w:rPr>
      </w:pPr>
      <w:r w:rsidRPr="00865D26">
        <w:rPr>
          <w:rFonts w:ascii="Arial" w:hAnsi="Arial" w:cs="Arial"/>
          <w:b/>
          <w:color w:val="1F497D" w:themeColor="text2"/>
          <w:sz w:val="24"/>
          <w:szCs w:val="24"/>
        </w:rPr>
        <w:t>Evaluation is healthy for both the board and for its individual members. In the following</w:t>
      </w:r>
    </w:p>
    <w:p w:rsidR="007E6D67" w:rsidRPr="00865D26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F497D" w:themeColor="text2"/>
          <w:sz w:val="24"/>
          <w:szCs w:val="24"/>
        </w:rPr>
      </w:pPr>
      <w:r w:rsidRPr="00865D26">
        <w:rPr>
          <w:rFonts w:ascii="Arial" w:hAnsi="Arial" w:cs="Arial"/>
          <w:b/>
          <w:color w:val="1F497D" w:themeColor="text2"/>
          <w:sz w:val="24"/>
          <w:szCs w:val="24"/>
        </w:rPr>
        <w:t>evaluation there are no correct answers. The questions represent attitudes and activities</w:t>
      </w:r>
    </w:p>
    <w:p w:rsidR="007E6D67" w:rsidRPr="00865D26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F497D" w:themeColor="text2"/>
          <w:sz w:val="24"/>
          <w:szCs w:val="24"/>
        </w:rPr>
      </w:pPr>
      <w:r w:rsidRPr="00865D26">
        <w:rPr>
          <w:rFonts w:ascii="Arial" w:hAnsi="Arial" w:cs="Arial"/>
          <w:b/>
          <w:color w:val="1F497D" w:themeColor="text2"/>
          <w:sz w:val="24"/>
          <w:szCs w:val="24"/>
        </w:rPr>
        <w:t>that if individually adopted, lend themselves to achieving success for the board</w:t>
      </w:r>
    </w:p>
    <w:p w:rsidR="007E6D67" w:rsidRPr="00865D26" w:rsidRDefault="007E6D67" w:rsidP="007E6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F497D" w:themeColor="text2"/>
          <w:sz w:val="24"/>
          <w:szCs w:val="24"/>
        </w:rPr>
      </w:pPr>
      <w:r w:rsidRPr="00865D26">
        <w:rPr>
          <w:rFonts w:ascii="Arial" w:hAnsi="Arial" w:cs="Arial"/>
          <w:b/>
          <w:color w:val="1F497D" w:themeColor="text2"/>
          <w:sz w:val="24"/>
          <w:szCs w:val="24"/>
        </w:rPr>
        <w:t>and the library.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Do I understand and respect the different roles and duties of the library director </w:t>
      </w:r>
      <w:proofErr w:type="gramStart"/>
      <w:r>
        <w:rPr>
          <w:rFonts w:ascii="Georgia" w:hAnsi="Georgia" w:cs="Georgia"/>
          <w:color w:val="000000"/>
          <w:sz w:val="24"/>
          <w:szCs w:val="24"/>
        </w:rPr>
        <w:t>and</w:t>
      </w:r>
      <w:proofErr w:type="gramEnd"/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board of trustees, and avoid micromanaging? </w:t>
      </w:r>
      <w:r>
        <w:rPr>
          <w:rFonts w:ascii="Georgia" w:hAnsi="Georgia" w:cs="Georgia"/>
          <w:color w:val="336666"/>
          <w:sz w:val="24"/>
          <w:szCs w:val="24"/>
        </w:rPr>
        <w:t>Yes Usually No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Do I accept my personal responsibilities as a member of the board and devote the time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required to perform my duties, including committee appointments? </w:t>
      </w:r>
      <w:r>
        <w:rPr>
          <w:rFonts w:ascii="Georgia" w:hAnsi="Georgia" w:cs="Georgia"/>
          <w:color w:val="336666"/>
          <w:sz w:val="24"/>
          <w:szCs w:val="24"/>
        </w:rPr>
        <w:t>Yes No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Do I to work in a collaborative manner with my fellow board members, library director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and community leaders on issues pertaining to the sustainability of quality programs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and services for my district library? </w:t>
      </w:r>
      <w:r>
        <w:rPr>
          <w:rFonts w:ascii="Georgia" w:hAnsi="Georgia" w:cs="Georgia"/>
          <w:color w:val="336666"/>
          <w:sz w:val="24"/>
          <w:szCs w:val="24"/>
        </w:rPr>
        <w:t>Yes No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Do I accept my responsibility as an advocate for my library and to participate in </w:t>
      </w:r>
      <w:proofErr w:type="gramStart"/>
      <w:r>
        <w:rPr>
          <w:rFonts w:ascii="Georgia" w:hAnsi="Georgia" w:cs="Georgia"/>
          <w:color w:val="000000"/>
          <w:sz w:val="24"/>
          <w:szCs w:val="24"/>
        </w:rPr>
        <w:t>trustee</w:t>
      </w:r>
      <w:proofErr w:type="gramEnd"/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development to improve my skills as a member of the board?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336666"/>
          <w:sz w:val="24"/>
          <w:szCs w:val="24"/>
        </w:rPr>
        <w:t>Yes No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Have I attended every regular, special and executive board meeting and </w:t>
      </w:r>
      <w:proofErr w:type="gramStart"/>
      <w:r>
        <w:rPr>
          <w:rFonts w:ascii="Georgia" w:hAnsi="Georgia" w:cs="Georgia"/>
          <w:color w:val="000000"/>
          <w:sz w:val="24"/>
          <w:szCs w:val="24"/>
        </w:rPr>
        <w:t>appropriate</w:t>
      </w:r>
      <w:proofErr w:type="gramEnd"/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committee meetings since becoming a board member?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336666"/>
          <w:sz w:val="24"/>
          <w:szCs w:val="24"/>
        </w:rPr>
        <w:t>Missed 0 Missed 1 or 2 Missed 3 or more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Am I on time and fully prepared, having read the materials and agenda items in my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board packet ahead of time so that I may fully participate in discussion and </w:t>
      </w:r>
      <w:proofErr w:type="spellStart"/>
      <w:r>
        <w:rPr>
          <w:rFonts w:ascii="Georgia" w:hAnsi="Georgia" w:cs="Georgia"/>
          <w:color w:val="000000"/>
          <w:sz w:val="24"/>
          <w:szCs w:val="24"/>
        </w:rPr>
        <w:t>decisionmaking</w:t>
      </w:r>
      <w:proofErr w:type="spellEnd"/>
      <w:r>
        <w:rPr>
          <w:rFonts w:ascii="Georgia" w:hAnsi="Georgia" w:cs="Georgia"/>
          <w:color w:val="000000"/>
          <w:sz w:val="24"/>
          <w:szCs w:val="24"/>
        </w:rPr>
        <w:t>?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336666"/>
          <w:sz w:val="24"/>
          <w:szCs w:val="24"/>
        </w:rPr>
        <w:t>Always Usually Seldom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Do I actively participate in the board discussions, giving full consideration to the </w:t>
      </w:r>
      <w:proofErr w:type="gramStart"/>
      <w:r>
        <w:rPr>
          <w:rFonts w:ascii="Georgia" w:hAnsi="Georgia" w:cs="Georgia"/>
          <w:color w:val="000000"/>
          <w:sz w:val="24"/>
          <w:szCs w:val="24"/>
        </w:rPr>
        <w:t>views</w:t>
      </w:r>
      <w:proofErr w:type="gramEnd"/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of others, showing respect and tolerance for alternative opinions?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336666"/>
          <w:sz w:val="24"/>
          <w:szCs w:val="24"/>
        </w:rPr>
        <w:t>Always Usually Seldom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Do I support a unified front once a vote has been taken, regardless of my vote?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336666"/>
          <w:sz w:val="24"/>
          <w:szCs w:val="24"/>
        </w:rPr>
        <w:t>Yes Usually No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Do I stay informed on issues that could impact my library at the local, regional, </w:t>
      </w:r>
      <w:proofErr w:type="gramStart"/>
      <w:r>
        <w:rPr>
          <w:rFonts w:ascii="Georgia" w:hAnsi="Georgia" w:cs="Georgia"/>
          <w:color w:val="000000"/>
          <w:sz w:val="24"/>
          <w:szCs w:val="24"/>
        </w:rPr>
        <w:t>state</w:t>
      </w:r>
      <w:proofErr w:type="gramEnd"/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and/or national levels? </w:t>
      </w:r>
      <w:r>
        <w:rPr>
          <w:rFonts w:ascii="Georgia" w:hAnsi="Georgia" w:cs="Georgia"/>
          <w:color w:val="336666"/>
          <w:sz w:val="24"/>
          <w:szCs w:val="24"/>
        </w:rPr>
        <w:t>Yes No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Have I contacted or met with my elected representatives about library issues and legislation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at least once in the past 12 months? </w:t>
      </w:r>
      <w:r>
        <w:rPr>
          <w:rFonts w:ascii="Georgia" w:hAnsi="Georgia" w:cs="Georgia"/>
          <w:color w:val="336666"/>
          <w:sz w:val="24"/>
          <w:szCs w:val="24"/>
        </w:rPr>
        <w:t>Yes No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Do I personally support and encourage the board to review and evaluate the </w:t>
      </w:r>
      <w:proofErr w:type="gramStart"/>
      <w:r>
        <w:rPr>
          <w:rFonts w:ascii="Georgia" w:hAnsi="Georgia" w:cs="Georgia"/>
          <w:color w:val="000000"/>
          <w:sz w:val="24"/>
          <w:szCs w:val="24"/>
        </w:rPr>
        <w:t>library’s</w:t>
      </w:r>
      <w:proofErr w:type="gramEnd"/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mission statement, planning documents and policy manual for timeliness and appropriateness?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336666"/>
          <w:sz w:val="24"/>
          <w:szCs w:val="24"/>
        </w:rPr>
        <w:t>Yes No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How many library-sponsored events have I attended in the last year?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336666"/>
          <w:sz w:val="24"/>
          <w:szCs w:val="24"/>
        </w:rPr>
        <w:t>6 or more 3 to 5 1 to 2 None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How many community events have I attended as a representative of the library in the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6666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last year? </w:t>
      </w:r>
      <w:r>
        <w:rPr>
          <w:rFonts w:ascii="Georgia" w:hAnsi="Georgia" w:cs="Georgia"/>
          <w:color w:val="336666"/>
          <w:sz w:val="24"/>
          <w:szCs w:val="24"/>
        </w:rPr>
        <w:t>6 or more 3 to 5 1 to 2 None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I would like to know more about:</w:t>
      </w:r>
    </w:p>
    <w:p w:rsidR="00981E2C" w:rsidRDefault="00981E2C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981E2C" w:rsidRDefault="00981E2C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981E2C" w:rsidRDefault="00981E2C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981E2C" w:rsidRDefault="00981E2C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32"/>
          <w:szCs w:val="32"/>
        </w:rPr>
      </w:pPr>
      <w:r>
        <w:rPr>
          <w:rFonts w:ascii="Georgia" w:hAnsi="Georgia" w:cs="Georgia"/>
          <w:color w:val="808080"/>
          <w:sz w:val="40"/>
          <w:szCs w:val="40"/>
        </w:rPr>
        <w:lastRenderedPageBreak/>
        <w:t>M</w:t>
      </w:r>
      <w:r>
        <w:rPr>
          <w:rFonts w:ascii="Georgia" w:hAnsi="Georgia" w:cs="Georgia"/>
          <w:color w:val="808080"/>
          <w:sz w:val="32"/>
          <w:szCs w:val="32"/>
        </w:rPr>
        <w:t xml:space="preserve">ONTHLY </w:t>
      </w:r>
      <w:r>
        <w:rPr>
          <w:rFonts w:ascii="Georgia" w:hAnsi="Georgia" w:cs="Georgia"/>
          <w:color w:val="808080"/>
          <w:sz w:val="40"/>
          <w:szCs w:val="40"/>
        </w:rPr>
        <w:t>B</w:t>
      </w:r>
      <w:r>
        <w:rPr>
          <w:rFonts w:ascii="Georgia" w:hAnsi="Georgia" w:cs="Georgia"/>
          <w:color w:val="808080"/>
          <w:sz w:val="32"/>
          <w:szCs w:val="32"/>
        </w:rPr>
        <w:t xml:space="preserve">OARD </w:t>
      </w:r>
      <w:r>
        <w:rPr>
          <w:rFonts w:ascii="Georgia" w:hAnsi="Georgia" w:cs="Georgia"/>
          <w:color w:val="808080"/>
          <w:sz w:val="40"/>
          <w:szCs w:val="40"/>
        </w:rPr>
        <w:t>P</w:t>
      </w:r>
      <w:r>
        <w:rPr>
          <w:rFonts w:ascii="Georgia" w:hAnsi="Georgia" w:cs="Georgia"/>
          <w:color w:val="808080"/>
          <w:sz w:val="32"/>
          <w:szCs w:val="32"/>
        </w:rPr>
        <w:t xml:space="preserve">ACKET </w:t>
      </w:r>
      <w:r>
        <w:rPr>
          <w:rFonts w:ascii="Georgia" w:hAnsi="Georgia" w:cs="Georgia"/>
          <w:color w:val="808080"/>
          <w:sz w:val="40"/>
          <w:szCs w:val="40"/>
        </w:rPr>
        <w:t>C</w:t>
      </w:r>
      <w:r>
        <w:rPr>
          <w:rFonts w:ascii="Georgia" w:hAnsi="Georgia" w:cs="Georgia"/>
          <w:color w:val="808080"/>
          <w:sz w:val="32"/>
          <w:szCs w:val="32"/>
        </w:rPr>
        <w:t>HECKL</w:t>
      </w:r>
      <w:r>
        <w:rPr>
          <w:rFonts w:ascii="Georgia" w:hAnsi="Georgia" w:cs="Georgia"/>
          <w:color w:val="000066"/>
          <w:sz w:val="32"/>
          <w:szCs w:val="32"/>
        </w:rPr>
        <w:t>I</w:t>
      </w:r>
      <w:r>
        <w:rPr>
          <w:rFonts w:ascii="Georgia" w:hAnsi="Georgia" w:cs="Georgia"/>
          <w:color w:val="808080"/>
          <w:sz w:val="32"/>
          <w:szCs w:val="32"/>
        </w:rPr>
        <w:t>IST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339A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>Reminder Notice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Board meeting date and time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339A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>Agenda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339A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>Minutes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Board meeting minutes from previous month/months needing approval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339A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>Receipts &amp; Disbursements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Detailed account of monthly financial transactions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339A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>Bills Report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>Detailed account of all checks written monthly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339A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>Director Report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339A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>Adult Services Report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339A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>Cataloging Report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339A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>ILL Report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339A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>Programming Report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33339A"/>
          <w:sz w:val="28"/>
          <w:szCs w:val="28"/>
        </w:rPr>
      </w:pPr>
      <w:r>
        <w:rPr>
          <w:rFonts w:ascii="Georgia" w:hAnsi="Georgia" w:cs="Georgia"/>
          <w:color w:val="33339A"/>
          <w:sz w:val="28"/>
          <w:szCs w:val="28"/>
        </w:rPr>
        <w:t>Youth Services Report</w:t>
      </w:r>
    </w:p>
    <w:p w:rsidR="00981E2C" w:rsidRDefault="00981E2C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3333CD"/>
          <w:sz w:val="48"/>
          <w:szCs w:val="48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3333CD"/>
          <w:sz w:val="48"/>
          <w:szCs w:val="48"/>
        </w:rPr>
      </w:pP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 xml:space="preserve">A Guide to Library Personnel </w:t>
      </w:r>
    </w:p>
    <w:p w:rsidR="007E6D67" w:rsidRDefault="00981E2C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3333CD"/>
          <w:sz w:val="36"/>
          <w:szCs w:val="36"/>
        </w:rPr>
      </w:pPr>
      <w:r w:rsidRPr="00C0653E">
        <w:rPr>
          <w:rFonts w:ascii="TimesNewRoman,Bold" w:hAnsi="TimesNewRoman,Bold" w:cs="TimesNewRoman,Bold"/>
          <w:b/>
          <w:bCs/>
          <w:color w:val="000000" w:themeColor="text1"/>
          <w:sz w:val="36"/>
          <w:szCs w:val="36"/>
        </w:rPr>
        <w:t>Kim Priest</w:t>
      </w:r>
      <w:r>
        <w:rPr>
          <w:rFonts w:ascii="TimesNewRoman,Bold" w:hAnsi="TimesNewRoman,Bold" w:cs="TimesNewRoman,Bold"/>
          <w:b/>
          <w:bCs/>
          <w:color w:val="3333CD"/>
          <w:sz w:val="36"/>
          <w:szCs w:val="36"/>
        </w:rPr>
        <w:tab/>
      </w:r>
      <w:r w:rsidR="007929A2">
        <w:rPr>
          <w:rFonts w:ascii="TimesNewRoman,Bold" w:hAnsi="TimesNewRoman,Bold" w:cs="TimesNewRoman,Bold"/>
          <w:b/>
          <w:bCs/>
          <w:color w:val="3333CD"/>
          <w:sz w:val="36"/>
          <w:szCs w:val="36"/>
        </w:rPr>
        <w:t xml:space="preserve"> 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  <w:r>
        <w:rPr>
          <w:rFonts w:ascii="TimesNewRoman" w:hAnsi="TimesNewRoman" w:cs="TimesNewRoman"/>
          <w:color w:val="000000"/>
          <w:sz w:val="28"/>
          <w:szCs w:val="28"/>
        </w:rPr>
        <w:t>Library Director</w:t>
      </w:r>
    </w:p>
    <w:p w:rsidR="007E6D67" w:rsidRDefault="00865D26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  <w:proofErr w:type="gramStart"/>
      <w:r>
        <w:rPr>
          <w:rFonts w:ascii="TimesNewRoman" w:hAnsi="TimesNewRoman" w:cs="TimesNewRoman"/>
          <w:color w:val="000000"/>
          <w:sz w:val="28"/>
          <w:szCs w:val="28"/>
        </w:rPr>
        <w:t xml:space="preserve">May, </w:t>
      </w:r>
      <w:r w:rsidR="00981E2C">
        <w:rPr>
          <w:rFonts w:ascii="TimesNewRoman" w:hAnsi="TimesNewRoman" w:cs="TimesNewRoman"/>
          <w:color w:val="000000"/>
          <w:sz w:val="28"/>
          <w:szCs w:val="28"/>
        </w:rPr>
        <w:t xml:space="preserve"> 2001</w:t>
      </w:r>
      <w:proofErr w:type="gramEnd"/>
      <w:r>
        <w:rPr>
          <w:rFonts w:ascii="TimesNewRoman" w:hAnsi="TimesNewRoman" w:cs="TimesNewRoman"/>
          <w:color w:val="000000"/>
          <w:sz w:val="28"/>
          <w:szCs w:val="28"/>
        </w:rPr>
        <w:t>—to present</w:t>
      </w:r>
    </w:p>
    <w:p w:rsidR="00C0653E" w:rsidRDefault="00C0653E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</w:p>
    <w:p w:rsidR="00C0653E" w:rsidRDefault="00865D26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  <w:r>
        <w:rPr>
          <w:rFonts w:ascii="TimesNewRoman" w:hAnsi="TimesNewRoman" w:cs="TimesNewRoman"/>
          <w:color w:val="000000"/>
          <w:sz w:val="28"/>
          <w:szCs w:val="28"/>
        </w:rPr>
        <w:t>Katie Hervey</w:t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>
        <w:rPr>
          <w:rFonts w:ascii="TimesNewRoman" w:hAnsi="TimesNewRoman" w:cs="TimesNewRoman"/>
          <w:color w:val="000000"/>
          <w:sz w:val="28"/>
          <w:szCs w:val="28"/>
        </w:rPr>
        <w:t xml:space="preserve">          </w:t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  <w:t xml:space="preserve">Alice </w:t>
      </w:r>
      <w:proofErr w:type="spellStart"/>
      <w:r w:rsidR="00C0653E">
        <w:rPr>
          <w:rFonts w:ascii="TimesNewRoman" w:hAnsi="TimesNewRoman" w:cs="TimesNewRoman"/>
          <w:color w:val="000000"/>
          <w:sz w:val="28"/>
          <w:szCs w:val="28"/>
        </w:rPr>
        <w:t>Zahner_Volunteer</w:t>
      </w:r>
      <w:proofErr w:type="spellEnd"/>
    </w:p>
    <w:p w:rsidR="00C0653E" w:rsidRDefault="00C0653E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  <w:proofErr w:type="spellStart"/>
      <w:r>
        <w:rPr>
          <w:rFonts w:ascii="TimesNewRoman" w:hAnsi="TimesNewRoman" w:cs="TimesNewRoman"/>
          <w:color w:val="000000"/>
          <w:sz w:val="28"/>
          <w:szCs w:val="28"/>
        </w:rPr>
        <w:t>Circulation_Assistant</w:t>
      </w:r>
      <w:proofErr w:type="spellEnd"/>
      <w:r>
        <w:rPr>
          <w:rFonts w:ascii="TimesNewRoman" w:hAnsi="TimesNewRoman" w:cs="TimesNewRoman"/>
          <w:color w:val="000000"/>
          <w:sz w:val="28"/>
          <w:szCs w:val="28"/>
        </w:rPr>
        <w:t xml:space="preserve"> to director</w:t>
      </w:r>
    </w:p>
    <w:p w:rsidR="00C0653E" w:rsidRDefault="00C0653E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</w:p>
    <w:p w:rsidR="00C0653E" w:rsidRDefault="00865D26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  <w:r>
        <w:rPr>
          <w:rFonts w:ascii="TimesNewRoman" w:hAnsi="TimesNewRoman" w:cs="TimesNewRoman"/>
          <w:color w:val="000000"/>
          <w:sz w:val="28"/>
          <w:szCs w:val="28"/>
        </w:rPr>
        <w:t>Sophia Bennett</w:t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>
        <w:rPr>
          <w:rFonts w:ascii="TimesNewRoman" w:hAnsi="TimesNewRoman" w:cs="TimesNewRoman"/>
          <w:color w:val="000000"/>
          <w:sz w:val="28"/>
          <w:szCs w:val="28"/>
        </w:rPr>
        <w:t xml:space="preserve">Sue </w:t>
      </w:r>
      <w:proofErr w:type="spellStart"/>
      <w:r>
        <w:rPr>
          <w:rFonts w:ascii="TimesNewRoman" w:hAnsi="TimesNewRoman" w:cs="TimesNewRoman"/>
          <w:color w:val="000000"/>
          <w:sz w:val="28"/>
          <w:szCs w:val="28"/>
        </w:rPr>
        <w:t>Meyer</w:t>
      </w:r>
      <w:r w:rsidR="00C0653E">
        <w:rPr>
          <w:rFonts w:ascii="TimesNewRoman" w:hAnsi="TimesNewRoman" w:cs="TimesNewRoman"/>
          <w:color w:val="000000"/>
          <w:sz w:val="28"/>
          <w:szCs w:val="28"/>
        </w:rPr>
        <w:t>_Volunteer</w:t>
      </w:r>
      <w:proofErr w:type="spellEnd"/>
    </w:p>
    <w:p w:rsidR="00C0653E" w:rsidRDefault="00865D26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  <w:r>
        <w:rPr>
          <w:rFonts w:ascii="TimesNewRoman" w:hAnsi="TimesNewRoman" w:cs="TimesNewRoman"/>
          <w:color w:val="000000"/>
          <w:sz w:val="28"/>
          <w:szCs w:val="28"/>
        </w:rPr>
        <w:t>Communications specialist</w:t>
      </w:r>
    </w:p>
    <w:p w:rsidR="007929A2" w:rsidRDefault="007929A2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</w:p>
    <w:p w:rsidR="007929A2" w:rsidRDefault="00987D5D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  <w:r>
        <w:rPr>
          <w:rFonts w:ascii="TimesNewRoman" w:hAnsi="TimesNewRoman" w:cs="TimesNewRoman"/>
          <w:color w:val="000000"/>
          <w:sz w:val="28"/>
          <w:szCs w:val="28"/>
        </w:rPr>
        <w:t xml:space="preserve">Jan </w:t>
      </w:r>
      <w:proofErr w:type="spellStart"/>
      <w:r>
        <w:rPr>
          <w:rFonts w:ascii="TimesNewRoman" w:hAnsi="TimesNewRoman" w:cs="TimesNewRoman"/>
          <w:color w:val="000000"/>
          <w:sz w:val="28"/>
          <w:szCs w:val="28"/>
        </w:rPr>
        <w:t>Weber_</w:t>
      </w:r>
      <w:r w:rsidR="007929A2">
        <w:rPr>
          <w:rFonts w:ascii="TimesNewRoman" w:hAnsi="TimesNewRoman" w:cs="TimesNewRoman"/>
          <w:color w:val="000000"/>
          <w:sz w:val="28"/>
          <w:szCs w:val="28"/>
        </w:rPr>
        <w:t>Circulation</w:t>
      </w:r>
      <w:proofErr w:type="spellEnd"/>
      <w:r w:rsidR="007929A2">
        <w:rPr>
          <w:rFonts w:ascii="TimesNewRoman" w:hAnsi="TimesNewRoman" w:cs="TimesNewRoman"/>
          <w:color w:val="000000"/>
          <w:sz w:val="28"/>
          <w:szCs w:val="28"/>
        </w:rPr>
        <w:t xml:space="preserve"> specialist     </w:t>
      </w:r>
      <w:r w:rsidR="007929A2">
        <w:rPr>
          <w:rFonts w:ascii="TimesNewRoman" w:hAnsi="TimesNewRoman" w:cs="TimesNewRoman"/>
          <w:color w:val="000000"/>
          <w:sz w:val="28"/>
          <w:szCs w:val="28"/>
        </w:rPr>
        <w:tab/>
      </w:r>
      <w:r w:rsidR="007929A2">
        <w:rPr>
          <w:rFonts w:ascii="TimesNewRoman" w:hAnsi="TimesNewRoman" w:cs="TimesNewRoman"/>
          <w:color w:val="000000"/>
          <w:sz w:val="28"/>
          <w:szCs w:val="28"/>
        </w:rPr>
        <w:tab/>
      </w:r>
      <w:r w:rsidR="007929A2">
        <w:rPr>
          <w:rFonts w:ascii="TimesNewRoman" w:hAnsi="TimesNewRoman" w:cs="TimesNewRoman"/>
          <w:color w:val="000000"/>
          <w:sz w:val="28"/>
          <w:szCs w:val="28"/>
        </w:rPr>
        <w:tab/>
      </w:r>
      <w:r w:rsidR="007929A2">
        <w:rPr>
          <w:rFonts w:ascii="TimesNewRoman" w:hAnsi="TimesNewRoman" w:cs="TimesNewRoman"/>
          <w:color w:val="000000"/>
          <w:sz w:val="28"/>
          <w:szCs w:val="28"/>
        </w:rPr>
        <w:t xml:space="preserve">Michelle </w:t>
      </w:r>
      <w:proofErr w:type="spellStart"/>
      <w:r w:rsidR="007929A2">
        <w:rPr>
          <w:rFonts w:ascii="TimesNewRoman" w:hAnsi="TimesNewRoman" w:cs="TimesNewRoman"/>
          <w:color w:val="000000"/>
          <w:sz w:val="28"/>
          <w:szCs w:val="28"/>
        </w:rPr>
        <w:t>Strahm_Volunteer</w:t>
      </w:r>
      <w:proofErr w:type="spellEnd"/>
      <w:r w:rsidR="007929A2">
        <w:rPr>
          <w:rFonts w:ascii="TimesNewRoman" w:hAnsi="TimesNewRoman" w:cs="TimesNewRoman"/>
          <w:color w:val="000000"/>
          <w:sz w:val="28"/>
          <w:szCs w:val="28"/>
        </w:rPr>
        <w:t xml:space="preserve">                       </w:t>
      </w:r>
    </w:p>
    <w:p w:rsidR="00865D26" w:rsidRDefault="00865D26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</w:p>
    <w:p w:rsidR="00C0653E" w:rsidRDefault="00865D26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  <w:r>
        <w:rPr>
          <w:rFonts w:ascii="TimesNewRoman" w:hAnsi="TimesNewRoman" w:cs="TimesNewRoman"/>
          <w:color w:val="000000"/>
          <w:sz w:val="28"/>
          <w:szCs w:val="28"/>
        </w:rPr>
        <w:t>Mari Carnes</w:t>
      </w:r>
      <w:r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  <w:r w:rsidR="00C0653E">
        <w:rPr>
          <w:rFonts w:ascii="TimesNewRoman" w:hAnsi="TimesNewRoman" w:cs="TimesNewRoman"/>
          <w:color w:val="000000"/>
          <w:sz w:val="28"/>
          <w:szCs w:val="28"/>
        </w:rPr>
        <w:tab/>
      </w:r>
    </w:p>
    <w:p w:rsidR="00C0653E" w:rsidRDefault="00C0653E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  <w:r>
        <w:rPr>
          <w:rFonts w:ascii="TimesNewRoman" w:hAnsi="TimesNewRoman" w:cs="TimesNewRoman"/>
          <w:color w:val="000000"/>
          <w:sz w:val="28"/>
          <w:szCs w:val="28"/>
        </w:rPr>
        <w:t xml:space="preserve">Story </w:t>
      </w:r>
      <w:proofErr w:type="spellStart"/>
      <w:r>
        <w:rPr>
          <w:rFonts w:ascii="TimesNewRoman" w:hAnsi="TimesNewRoman" w:cs="TimesNewRoman"/>
          <w:color w:val="000000"/>
          <w:sz w:val="28"/>
          <w:szCs w:val="28"/>
        </w:rPr>
        <w:t>Time_Outreach</w:t>
      </w:r>
      <w:proofErr w:type="spellEnd"/>
      <w:r>
        <w:rPr>
          <w:rFonts w:ascii="TimesNewRoman" w:hAnsi="TimesNewRoman" w:cs="TimesNewRoman"/>
          <w:color w:val="000000"/>
          <w:sz w:val="28"/>
          <w:szCs w:val="28"/>
        </w:rPr>
        <w:t>_</w:t>
      </w:r>
      <w:r w:rsidR="007929A2" w:rsidRPr="007929A2">
        <w:rPr>
          <w:rFonts w:ascii="TimesNewRoman" w:hAnsi="TimesNewRoman" w:cs="TimesNewRoman"/>
          <w:color w:val="000000"/>
          <w:sz w:val="28"/>
          <w:szCs w:val="28"/>
        </w:rPr>
        <w:t xml:space="preserve"> </w:t>
      </w:r>
      <w:r w:rsidR="007929A2">
        <w:rPr>
          <w:rFonts w:ascii="TimesNewRoman" w:hAnsi="TimesNewRoman" w:cs="TimesNewRoman"/>
          <w:color w:val="000000"/>
          <w:sz w:val="28"/>
          <w:szCs w:val="28"/>
        </w:rPr>
        <w:tab/>
      </w:r>
      <w:r w:rsidR="007929A2">
        <w:rPr>
          <w:rFonts w:ascii="TimesNewRoman" w:hAnsi="TimesNewRoman" w:cs="TimesNewRoman"/>
          <w:color w:val="000000"/>
          <w:sz w:val="28"/>
          <w:szCs w:val="28"/>
        </w:rPr>
        <w:tab/>
      </w:r>
      <w:r w:rsidR="007929A2">
        <w:rPr>
          <w:rFonts w:ascii="TimesNewRoman" w:hAnsi="TimesNewRoman" w:cs="TimesNewRoman"/>
          <w:color w:val="000000"/>
          <w:sz w:val="28"/>
          <w:szCs w:val="28"/>
        </w:rPr>
        <w:tab/>
      </w:r>
      <w:r w:rsidR="007929A2">
        <w:rPr>
          <w:rFonts w:ascii="TimesNewRoman" w:hAnsi="TimesNewRoman" w:cs="TimesNewRoman"/>
          <w:color w:val="000000"/>
          <w:sz w:val="28"/>
          <w:szCs w:val="28"/>
        </w:rPr>
        <w:tab/>
      </w:r>
      <w:r w:rsidR="007929A2">
        <w:rPr>
          <w:rFonts w:ascii="TimesNewRoman" w:hAnsi="TimesNewRoman" w:cs="TimesNewRoman"/>
          <w:color w:val="000000"/>
          <w:sz w:val="28"/>
          <w:szCs w:val="28"/>
        </w:rPr>
        <w:tab/>
      </w:r>
      <w:r w:rsidR="007929A2">
        <w:rPr>
          <w:rFonts w:ascii="TimesNewRoman" w:hAnsi="TimesNewRoman" w:cs="TimesNewRoman"/>
          <w:color w:val="000000"/>
          <w:sz w:val="28"/>
          <w:szCs w:val="28"/>
        </w:rPr>
        <w:t xml:space="preserve">Heather Murphy_ Circulation    </w:t>
      </w:r>
    </w:p>
    <w:p w:rsidR="00C0653E" w:rsidRDefault="00C0653E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</w:p>
    <w:p w:rsidR="007929A2" w:rsidRDefault="00865D26" w:rsidP="00865D26">
      <w:pPr>
        <w:autoSpaceDE w:val="0"/>
        <w:autoSpaceDN w:val="0"/>
        <w:adjustRightInd w:val="0"/>
        <w:spacing w:after="0" w:line="240" w:lineRule="auto"/>
        <w:ind w:left="5040" w:hanging="5040"/>
        <w:rPr>
          <w:rFonts w:ascii="TimesNewRoman" w:hAnsi="TimesNewRoman" w:cs="TimesNewRoman"/>
          <w:color w:val="000000"/>
          <w:sz w:val="28"/>
          <w:szCs w:val="28"/>
        </w:rPr>
      </w:pPr>
      <w:r>
        <w:rPr>
          <w:rFonts w:ascii="TimesNewRoman" w:hAnsi="TimesNewRoman" w:cs="TimesNewRoman"/>
          <w:color w:val="000000"/>
          <w:sz w:val="28"/>
          <w:szCs w:val="28"/>
        </w:rPr>
        <w:t>B</w:t>
      </w:r>
      <w:r w:rsidR="00C0653E">
        <w:rPr>
          <w:rFonts w:ascii="TimesNewRoman" w:hAnsi="TimesNewRoman" w:cs="TimesNewRoman"/>
          <w:color w:val="000000"/>
          <w:sz w:val="28"/>
          <w:szCs w:val="28"/>
        </w:rPr>
        <w:t xml:space="preserve">rianna </w:t>
      </w:r>
      <w:proofErr w:type="spellStart"/>
      <w:r w:rsidR="00C0653E">
        <w:rPr>
          <w:rFonts w:ascii="TimesNewRoman" w:hAnsi="TimesNewRoman" w:cs="TimesNewRoman"/>
          <w:color w:val="000000"/>
          <w:sz w:val="28"/>
          <w:szCs w:val="28"/>
        </w:rPr>
        <w:t>Hermesch_</w:t>
      </w:r>
      <w:r>
        <w:rPr>
          <w:rFonts w:ascii="TimesNewRoman" w:hAnsi="TimesNewRoman" w:cs="TimesNewRoman"/>
          <w:color w:val="000000"/>
          <w:sz w:val="28"/>
          <w:szCs w:val="28"/>
        </w:rPr>
        <w:t>Circulation</w:t>
      </w:r>
      <w:proofErr w:type="spellEnd"/>
      <w:r>
        <w:rPr>
          <w:rFonts w:ascii="TimesNewRoman" w:hAnsi="TimesNewRoman" w:cs="TimesNewRoman"/>
          <w:color w:val="000000"/>
          <w:sz w:val="28"/>
          <w:szCs w:val="28"/>
        </w:rPr>
        <w:t xml:space="preserve">, web contributor   </w:t>
      </w:r>
      <w:r w:rsidR="007929A2">
        <w:rPr>
          <w:rFonts w:ascii="TimesNewRoman" w:hAnsi="TimesNewRoman" w:cs="TimesNewRoman"/>
          <w:color w:val="000000"/>
          <w:sz w:val="28"/>
          <w:szCs w:val="28"/>
        </w:rPr>
        <w:t xml:space="preserve">  </w:t>
      </w:r>
    </w:p>
    <w:p w:rsidR="007929A2" w:rsidRDefault="007929A2" w:rsidP="00865D26">
      <w:pPr>
        <w:autoSpaceDE w:val="0"/>
        <w:autoSpaceDN w:val="0"/>
        <w:adjustRightInd w:val="0"/>
        <w:spacing w:after="0" w:line="240" w:lineRule="auto"/>
        <w:ind w:left="5040" w:hanging="5040"/>
        <w:rPr>
          <w:rFonts w:ascii="TimesNewRoman" w:hAnsi="TimesNewRoman" w:cs="TimesNewRoman"/>
          <w:color w:val="000000"/>
          <w:sz w:val="28"/>
          <w:szCs w:val="28"/>
        </w:rPr>
      </w:pPr>
    </w:p>
    <w:p w:rsidR="007929A2" w:rsidRDefault="00987D5D" w:rsidP="00865D26">
      <w:pPr>
        <w:autoSpaceDE w:val="0"/>
        <w:autoSpaceDN w:val="0"/>
        <w:adjustRightInd w:val="0"/>
        <w:spacing w:after="0" w:line="240" w:lineRule="auto"/>
        <w:ind w:left="5040" w:hanging="5040"/>
        <w:rPr>
          <w:rFonts w:ascii="TimesNewRoman" w:hAnsi="TimesNewRoman" w:cs="TimesNewRoman"/>
          <w:color w:val="000000"/>
          <w:sz w:val="28"/>
          <w:szCs w:val="28"/>
        </w:rPr>
      </w:pPr>
      <w:r>
        <w:rPr>
          <w:rFonts w:ascii="TimesNewRoman" w:hAnsi="TimesNewRoman" w:cs="TimesNewRoman"/>
          <w:color w:val="000000"/>
          <w:sz w:val="28"/>
          <w:szCs w:val="28"/>
        </w:rPr>
        <w:t xml:space="preserve">Lillian </w:t>
      </w:r>
      <w:proofErr w:type="spellStart"/>
      <w:r>
        <w:rPr>
          <w:rFonts w:ascii="TimesNewRoman" w:hAnsi="TimesNewRoman" w:cs="TimesNewRoman"/>
          <w:color w:val="000000"/>
          <w:sz w:val="28"/>
          <w:szCs w:val="28"/>
        </w:rPr>
        <w:t>Brownlee_</w:t>
      </w:r>
      <w:bookmarkStart w:id="0" w:name="_GoBack"/>
      <w:bookmarkEnd w:id="0"/>
      <w:r w:rsidR="007929A2">
        <w:rPr>
          <w:rFonts w:ascii="TimesNewRoman" w:hAnsi="TimesNewRoman" w:cs="TimesNewRoman"/>
          <w:color w:val="000000"/>
          <w:sz w:val="28"/>
          <w:szCs w:val="28"/>
        </w:rPr>
        <w:t>Summer</w:t>
      </w:r>
      <w:proofErr w:type="spellEnd"/>
      <w:r w:rsidR="007929A2">
        <w:rPr>
          <w:rFonts w:ascii="TimesNewRoman" w:hAnsi="TimesNewRoman" w:cs="TimesNewRoman"/>
          <w:color w:val="000000"/>
          <w:sz w:val="28"/>
          <w:szCs w:val="28"/>
        </w:rPr>
        <w:t xml:space="preserve"> Reading coordinator</w:t>
      </w:r>
    </w:p>
    <w:p w:rsidR="007929A2" w:rsidRDefault="007929A2" w:rsidP="00865D26">
      <w:pPr>
        <w:autoSpaceDE w:val="0"/>
        <w:autoSpaceDN w:val="0"/>
        <w:adjustRightInd w:val="0"/>
        <w:spacing w:after="0" w:line="240" w:lineRule="auto"/>
        <w:ind w:left="5040" w:hanging="5040"/>
        <w:rPr>
          <w:rFonts w:ascii="TimesNewRoman" w:hAnsi="TimesNewRoman" w:cs="TimesNewRoman"/>
          <w:color w:val="000000"/>
          <w:sz w:val="28"/>
          <w:szCs w:val="28"/>
        </w:rPr>
      </w:pPr>
    </w:p>
    <w:p w:rsidR="007929A2" w:rsidRDefault="007929A2" w:rsidP="00865D26">
      <w:pPr>
        <w:autoSpaceDE w:val="0"/>
        <w:autoSpaceDN w:val="0"/>
        <w:adjustRightInd w:val="0"/>
        <w:spacing w:after="0" w:line="240" w:lineRule="auto"/>
        <w:ind w:left="5040" w:hanging="5040"/>
        <w:rPr>
          <w:rFonts w:ascii="TimesNewRoman" w:hAnsi="TimesNewRoman" w:cs="TimesNewRoman"/>
          <w:color w:val="000000"/>
          <w:sz w:val="28"/>
          <w:szCs w:val="28"/>
        </w:rPr>
      </w:pPr>
      <w:r>
        <w:rPr>
          <w:rFonts w:ascii="TimesNewRoman" w:hAnsi="TimesNewRoman" w:cs="TimesNewRoman"/>
          <w:color w:val="000000"/>
          <w:sz w:val="28"/>
          <w:szCs w:val="28"/>
        </w:rPr>
        <w:t xml:space="preserve">Mara </w:t>
      </w:r>
      <w:proofErr w:type="spellStart"/>
      <w:r>
        <w:rPr>
          <w:rFonts w:ascii="TimesNewRoman" w:hAnsi="TimesNewRoman" w:cs="TimesNewRoman"/>
          <w:color w:val="000000"/>
          <w:sz w:val="28"/>
          <w:szCs w:val="28"/>
        </w:rPr>
        <w:t>Aberle_Summer</w:t>
      </w:r>
      <w:proofErr w:type="spellEnd"/>
      <w:r>
        <w:rPr>
          <w:rFonts w:ascii="TimesNewRoman" w:hAnsi="TimesNewRoman" w:cs="TimesNewRoman"/>
          <w:color w:val="000000"/>
          <w:sz w:val="28"/>
          <w:szCs w:val="28"/>
        </w:rPr>
        <w:t xml:space="preserve"> circulation</w:t>
      </w:r>
      <w:r>
        <w:rPr>
          <w:rFonts w:ascii="TimesNewRoman" w:hAnsi="TimesNewRoman" w:cs="TimesNewRoman"/>
          <w:color w:val="000000"/>
          <w:sz w:val="28"/>
          <w:szCs w:val="28"/>
        </w:rPr>
        <w:tab/>
      </w:r>
      <w:r>
        <w:rPr>
          <w:rFonts w:ascii="TimesNewRoman" w:hAnsi="TimesNewRoman" w:cs="TimesNewRoman"/>
          <w:color w:val="000000"/>
          <w:sz w:val="28"/>
          <w:szCs w:val="28"/>
        </w:rPr>
        <w:tab/>
        <w:t xml:space="preserve">Anna </w:t>
      </w:r>
      <w:proofErr w:type="spellStart"/>
      <w:r>
        <w:rPr>
          <w:rFonts w:ascii="TimesNewRoman" w:hAnsi="TimesNewRoman" w:cs="TimesNewRoman"/>
          <w:color w:val="000000"/>
          <w:sz w:val="28"/>
          <w:szCs w:val="28"/>
        </w:rPr>
        <w:t>Scott_Summer</w:t>
      </w:r>
      <w:proofErr w:type="spellEnd"/>
      <w:r>
        <w:rPr>
          <w:rFonts w:ascii="TimesNewRoman" w:hAnsi="TimesNewRoman" w:cs="TimesNewRoman"/>
          <w:color w:val="000000"/>
          <w:sz w:val="28"/>
          <w:szCs w:val="28"/>
        </w:rPr>
        <w:t xml:space="preserve"> Circulation</w:t>
      </w:r>
    </w:p>
    <w:p w:rsidR="00C0653E" w:rsidRDefault="00C0653E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</w:p>
    <w:p w:rsidR="00C0653E" w:rsidRDefault="00C0653E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</w:p>
    <w:p w:rsidR="00C0653E" w:rsidRDefault="00C0653E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</w:p>
    <w:p w:rsidR="00C0653E" w:rsidRDefault="00C0653E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</w:p>
    <w:p w:rsidR="00C0653E" w:rsidRDefault="00C0653E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</w:p>
    <w:p w:rsidR="00C0653E" w:rsidRDefault="00C0653E" w:rsidP="007E6D6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8"/>
          <w:szCs w:val="28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3333CD"/>
          <w:sz w:val="48"/>
          <w:szCs w:val="48"/>
        </w:rPr>
      </w:pP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>A Guide to Library Board of Trustees</w:t>
      </w:r>
    </w:p>
    <w:p w:rsidR="00C0653E" w:rsidRDefault="007929A2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3333CD"/>
          <w:sz w:val="48"/>
          <w:szCs w:val="48"/>
        </w:rPr>
      </w:pP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>2020-2021 Library Board</w:t>
      </w:r>
    </w:p>
    <w:p w:rsidR="007929A2" w:rsidRDefault="007929A2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3333CD"/>
          <w:sz w:val="48"/>
          <w:szCs w:val="48"/>
        </w:rPr>
      </w:pP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>Brent Scott</w:t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  <w:t>Von Lauer</w:t>
      </w:r>
    </w:p>
    <w:p w:rsidR="007929A2" w:rsidRDefault="00987D5D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3333CD"/>
          <w:sz w:val="48"/>
          <w:szCs w:val="48"/>
        </w:rPr>
      </w:pP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 xml:space="preserve">Kim </w:t>
      </w:r>
      <w:proofErr w:type="spellStart"/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>Aberle</w:t>
      </w:r>
      <w:proofErr w:type="spellEnd"/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  <w:t xml:space="preserve">Linda </w:t>
      </w:r>
      <w:proofErr w:type="spellStart"/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>Hopp</w:t>
      </w:r>
      <w:proofErr w:type="spellEnd"/>
    </w:p>
    <w:p w:rsidR="00987D5D" w:rsidRDefault="00987D5D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3333CD"/>
          <w:sz w:val="48"/>
          <w:szCs w:val="48"/>
        </w:rPr>
      </w:pP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 xml:space="preserve">Shana </w:t>
      </w:r>
      <w:proofErr w:type="spellStart"/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>Aberle</w:t>
      </w:r>
      <w:proofErr w:type="spellEnd"/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</w:r>
      <w:proofErr w:type="spellStart"/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>Lorinda</w:t>
      </w:r>
      <w:proofErr w:type="spellEnd"/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 xml:space="preserve"> </w:t>
      </w:r>
      <w:proofErr w:type="spellStart"/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>Strahm</w:t>
      </w:r>
      <w:proofErr w:type="spellEnd"/>
    </w:p>
    <w:p w:rsidR="00987D5D" w:rsidRDefault="00987D5D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3333CD"/>
          <w:sz w:val="48"/>
          <w:szCs w:val="48"/>
        </w:rPr>
      </w:pP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>Kara Georg</w:t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</w:r>
      <w:r>
        <w:rPr>
          <w:rFonts w:ascii="TimesNewRoman,Bold" w:hAnsi="TimesNewRoman,Bold" w:cs="TimesNewRoman,Bold"/>
          <w:b/>
          <w:bCs/>
          <w:color w:val="3333CD"/>
          <w:sz w:val="48"/>
          <w:szCs w:val="48"/>
        </w:rPr>
        <w:tab/>
        <w:t>Mayor Doug Clark</w:t>
      </w: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66"/>
          <w:sz w:val="20"/>
          <w:szCs w:val="20"/>
        </w:rPr>
      </w:pPr>
    </w:p>
    <w:p w:rsidR="007E6D67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9A"/>
          <w:sz w:val="72"/>
          <w:szCs w:val="72"/>
        </w:rPr>
      </w:pPr>
      <w:r>
        <w:rPr>
          <w:rFonts w:ascii="Georgia" w:hAnsi="Georgia" w:cs="Georgia"/>
          <w:color w:val="00009A"/>
          <w:sz w:val="72"/>
          <w:szCs w:val="72"/>
        </w:rPr>
        <w:t>Your Library Working for you...</w:t>
      </w:r>
    </w:p>
    <w:p w:rsidR="0095412F" w:rsidRPr="0095412F" w:rsidRDefault="0095412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00" w:themeColor="text1"/>
          <w:sz w:val="40"/>
          <w:szCs w:val="40"/>
        </w:rPr>
      </w:pPr>
      <w:r w:rsidRPr="0095412F">
        <w:rPr>
          <w:rFonts w:ascii="Georgia" w:hAnsi="Georgia" w:cs="Georgia"/>
          <w:b/>
          <w:color w:val="000000" w:themeColor="text1"/>
          <w:sz w:val="40"/>
          <w:szCs w:val="40"/>
        </w:rPr>
        <w:t xml:space="preserve">Mary Cotton Public Library—established in 1912, built in 1937, renovated in 2009-2010 to add fully accessible accommodations for all.  </w:t>
      </w:r>
    </w:p>
    <w:p w:rsidR="0095412F" w:rsidRDefault="00987D5D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 w:themeColor="text1"/>
          <w:sz w:val="40"/>
          <w:szCs w:val="40"/>
        </w:rPr>
      </w:pPr>
      <w:r>
        <w:rPr>
          <w:rFonts w:ascii="Georgia" w:hAnsi="Georgia" w:cs="Georgia"/>
          <w:color w:val="000000" w:themeColor="text1"/>
          <w:sz w:val="40"/>
          <w:szCs w:val="40"/>
        </w:rPr>
        <w:t>--Member of NEXTkansas.org</w:t>
      </w:r>
      <w:r w:rsidR="0095412F">
        <w:rPr>
          <w:rFonts w:ascii="Georgia" w:hAnsi="Georgia" w:cs="Georgia"/>
          <w:color w:val="000000" w:themeColor="text1"/>
          <w:sz w:val="40"/>
          <w:szCs w:val="40"/>
        </w:rPr>
        <w:t xml:space="preserve"> since 2010—online catalog and resource sharing with</w:t>
      </w:r>
      <w:r>
        <w:rPr>
          <w:rFonts w:ascii="Georgia" w:hAnsi="Georgia" w:cs="Georgia"/>
          <w:color w:val="000000" w:themeColor="text1"/>
          <w:sz w:val="40"/>
          <w:szCs w:val="40"/>
        </w:rPr>
        <w:t xml:space="preserve"> </w:t>
      </w:r>
      <w:proofErr w:type="gramStart"/>
      <w:r>
        <w:rPr>
          <w:rFonts w:ascii="Georgia" w:hAnsi="Georgia" w:cs="Georgia"/>
          <w:color w:val="000000" w:themeColor="text1"/>
          <w:sz w:val="40"/>
          <w:szCs w:val="40"/>
        </w:rPr>
        <w:t xml:space="preserve">over </w:t>
      </w:r>
      <w:r w:rsidR="0095412F">
        <w:rPr>
          <w:rFonts w:ascii="Georgia" w:hAnsi="Georgia" w:cs="Georgia"/>
          <w:color w:val="000000" w:themeColor="text1"/>
          <w:sz w:val="40"/>
          <w:szCs w:val="40"/>
        </w:rPr>
        <w:t xml:space="preserve"> 50</w:t>
      </w:r>
      <w:proofErr w:type="gramEnd"/>
      <w:r w:rsidR="0095412F">
        <w:rPr>
          <w:rFonts w:ascii="Georgia" w:hAnsi="Georgia" w:cs="Georgia"/>
          <w:color w:val="000000" w:themeColor="text1"/>
          <w:sz w:val="40"/>
          <w:szCs w:val="40"/>
        </w:rPr>
        <w:t xml:space="preserve"> NE Kansas Libraries. Also member of OCLC State of Kansas Library resource sharing with over 600 libraries in Kansas. With access to over a million items available for loan.</w:t>
      </w:r>
    </w:p>
    <w:p w:rsidR="0095412F" w:rsidRDefault="0095412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 w:themeColor="text1"/>
          <w:sz w:val="40"/>
          <w:szCs w:val="40"/>
        </w:rPr>
      </w:pPr>
      <w:r>
        <w:rPr>
          <w:rFonts w:ascii="Georgia" w:hAnsi="Georgia" w:cs="Georgia"/>
          <w:color w:val="000000" w:themeColor="text1"/>
          <w:sz w:val="40"/>
          <w:szCs w:val="40"/>
        </w:rPr>
        <w:t xml:space="preserve">--Member of </w:t>
      </w:r>
      <w:proofErr w:type="spellStart"/>
      <w:r>
        <w:rPr>
          <w:rFonts w:ascii="Georgia" w:hAnsi="Georgia" w:cs="Georgia"/>
          <w:color w:val="000000" w:themeColor="text1"/>
          <w:sz w:val="40"/>
          <w:szCs w:val="40"/>
        </w:rPr>
        <w:t>NExPress</w:t>
      </w:r>
      <w:proofErr w:type="spellEnd"/>
      <w:r>
        <w:rPr>
          <w:rFonts w:ascii="Georgia" w:hAnsi="Georgia" w:cs="Georgia"/>
          <w:color w:val="000000" w:themeColor="text1"/>
          <w:sz w:val="40"/>
          <w:szCs w:val="40"/>
        </w:rPr>
        <w:t xml:space="preserve"> courier system providing free interlibrary loans to patrons from all of the above libraries in the state system.</w:t>
      </w:r>
    </w:p>
    <w:p w:rsidR="0095412F" w:rsidRPr="0095412F" w:rsidRDefault="0095412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 w:themeColor="text1"/>
          <w:sz w:val="40"/>
          <w:szCs w:val="40"/>
        </w:rPr>
      </w:pPr>
      <w:r>
        <w:rPr>
          <w:rFonts w:ascii="Georgia" w:hAnsi="Georgia" w:cs="Georgia"/>
          <w:color w:val="000000" w:themeColor="text1"/>
          <w:sz w:val="40"/>
          <w:szCs w:val="40"/>
        </w:rPr>
        <w:t xml:space="preserve">--Member of Northeast Kansas Library System (NEKLS) </w:t>
      </w:r>
    </w:p>
    <w:p w:rsidR="0095412F" w:rsidRDefault="0095412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95412F" w:rsidRDefault="0095412F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808080"/>
          <w:sz w:val="40"/>
          <w:szCs w:val="40"/>
        </w:rPr>
      </w:pPr>
    </w:p>
    <w:p w:rsidR="007E6D67" w:rsidRPr="00987D5D" w:rsidRDefault="007E6D67" w:rsidP="007E6D6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CD6600"/>
          <w:sz w:val="36"/>
          <w:szCs w:val="36"/>
        </w:rPr>
      </w:pPr>
      <w:r w:rsidRPr="00987D5D">
        <w:rPr>
          <w:rFonts w:ascii="Georgia,Bold" w:hAnsi="Georgia,Bold" w:cs="Georgia,Bold"/>
          <w:b/>
          <w:bCs/>
          <w:color w:val="000000"/>
          <w:sz w:val="36"/>
          <w:szCs w:val="36"/>
        </w:rPr>
        <w:t>State Library of Kansas</w:t>
      </w:r>
      <w:r w:rsidR="0095412F" w:rsidRPr="00987D5D">
        <w:rPr>
          <w:rFonts w:ascii="Georgia,Bold" w:hAnsi="Georgia,Bold" w:cs="Georgia,Bold"/>
          <w:b/>
          <w:bCs/>
          <w:color w:val="000000"/>
          <w:sz w:val="36"/>
          <w:szCs w:val="36"/>
        </w:rPr>
        <w:t xml:space="preserve"> </w:t>
      </w:r>
      <w:r w:rsidRPr="00987D5D">
        <w:rPr>
          <w:rFonts w:ascii="Georgia" w:hAnsi="Georgia" w:cs="Georgia"/>
          <w:color w:val="CD6600"/>
          <w:sz w:val="36"/>
          <w:szCs w:val="36"/>
        </w:rPr>
        <w:t>http://www.kslib.info/</w:t>
      </w:r>
    </w:p>
    <w:sectPr w:rsidR="007E6D67" w:rsidRPr="00987D5D" w:rsidSect="003614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4F9A"/>
    <w:multiLevelType w:val="hybridMultilevel"/>
    <w:tmpl w:val="200E38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57CF5"/>
    <w:multiLevelType w:val="hybridMultilevel"/>
    <w:tmpl w:val="B7106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4634A"/>
    <w:multiLevelType w:val="hybridMultilevel"/>
    <w:tmpl w:val="A64C1F26"/>
    <w:lvl w:ilvl="0" w:tplc="2C1A2AE2">
      <w:numFmt w:val="bullet"/>
      <w:lvlText w:val="•"/>
      <w:lvlJc w:val="left"/>
      <w:pPr>
        <w:ind w:left="1080" w:hanging="72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27F1D"/>
    <w:multiLevelType w:val="hybridMultilevel"/>
    <w:tmpl w:val="74F6A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C1CC2"/>
    <w:multiLevelType w:val="hybridMultilevel"/>
    <w:tmpl w:val="B9104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F1AB7"/>
    <w:multiLevelType w:val="hybridMultilevel"/>
    <w:tmpl w:val="2DAEC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FF3056"/>
    <w:multiLevelType w:val="hybridMultilevel"/>
    <w:tmpl w:val="3D7C21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113634"/>
    <w:multiLevelType w:val="hybridMultilevel"/>
    <w:tmpl w:val="69DEE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67"/>
    <w:rsid w:val="000022A7"/>
    <w:rsid w:val="0005692B"/>
    <w:rsid w:val="00280E49"/>
    <w:rsid w:val="002E5A45"/>
    <w:rsid w:val="00334683"/>
    <w:rsid w:val="003614EB"/>
    <w:rsid w:val="005411D5"/>
    <w:rsid w:val="00615205"/>
    <w:rsid w:val="00643C41"/>
    <w:rsid w:val="007929A2"/>
    <w:rsid w:val="007E4787"/>
    <w:rsid w:val="007E6D67"/>
    <w:rsid w:val="00865D26"/>
    <w:rsid w:val="0095412F"/>
    <w:rsid w:val="00981E2C"/>
    <w:rsid w:val="00987D5D"/>
    <w:rsid w:val="00A21715"/>
    <w:rsid w:val="00A45F13"/>
    <w:rsid w:val="00A95C95"/>
    <w:rsid w:val="00AB27B8"/>
    <w:rsid w:val="00BD35B3"/>
    <w:rsid w:val="00C046E6"/>
    <w:rsid w:val="00C0653E"/>
    <w:rsid w:val="00C8405B"/>
    <w:rsid w:val="00C9502E"/>
    <w:rsid w:val="00CA45AF"/>
    <w:rsid w:val="00D50DB9"/>
    <w:rsid w:val="00D512F6"/>
    <w:rsid w:val="00DF11CD"/>
    <w:rsid w:val="00E2344F"/>
    <w:rsid w:val="00EF11A1"/>
    <w:rsid w:val="00F10423"/>
    <w:rsid w:val="00F55DA5"/>
    <w:rsid w:val="00FA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C05B7"/>
  <w15:docId w15:val="{DB43716D-4F05-431E-B570-D4956E0A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5F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1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1A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14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bethalibrar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bethalibrary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3736</Words>
  <Characters>21296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Mary Cotton Public Library</Company>
  <LinksUpToDate>false</LinksUpToDate>
  <CharactersWithSpaces>24983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MCPLStaff</dc:creator>
  <cp:lastModifiedBy>Kim Priest</cp:lastModifiedBy>
  <cp:revision>2</cp:revision>
  <cp:lastPrinted>2014-11-19T20:55:00Z</cp:lastPrinted>
  <dcterms:created xsi:type="dcterms:W3CDTF">2020-06-12T21:54:00Z</dcterms:created>
  <dcterms:modified xsi:type="dcterms:W3CDTF">2020-06-12T21:54:00Z</dcterms:modified>
</cp:coreProperties>
</file>