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666" w:rsidRDefault="00490666" w:rsidP="00490666">
      <w:pPr>
        <w:pStyle w:val="Heading1"/>
        <w:numPr>
          <w:ilvl w:val="0"/>
          <w:numId w:val="0"/>
        </w:numPr>
        <w:tabs>
          <w:tab w:val="left" w:pos="720"/>
        </w:tabs>
        <w:jc w:val="center"/>
        <w:rPr>
          <w:sz w:val="52"/>
        </w:rPr>
      </w:pPr>
    </w:p>
    <w:p w:rsidR="00490666" w:rsidRDefault="00490666" w:rsidP="00490666">
      <w:pPr>
        <w:pStyle w:val="Heading1"/>
        <w:numPr>
          <w:ilvl w:val="0"/>
          <w:numId w:val="0"/>
        </w:numPr>
        <w:tabs>
          <w:tab w:val="left" w:pos="720"/>
        </w:tabs>
        <w:jc w:val="center"/>
        <w:rPr>
          <w:sz w:val="52"/>
        </w:rPr>
      </w:pPr>
    </w:p>
    <w:p w:rsidR="00490666" w:rsidRDefault="00490666" w:rsidP="00490666">
      <w:pPr>
        <w:pStyle w:val="Heading1"/>
        <w:numPr>
          <w:ilvl w:val="0"/>
          <w:numId w:val="0"/>
        </w:numPr>
        <w:tabs>
          <w:tab w:val="left" w:pos="720"/>
        </w:tabs>
        <w:jc w:val="center"/>
        <w:rPr>
          <w:sz w:val="56"/>
        </w:rPr>
      </w:pPr>
    </w:p>
    <w:p w:rsidR="00490666" w:rsidRDefault="00490666" w:rsidP="00490666">
      <w:pPr>
        <w:pStyle w:val="Heading1"/>
        <w:numPr>
          <w:ilvl w:val="0"/>
          <w:numId w:val="0"/>
        </w:numPr>
        <w:tabs>
          <w:tab w:val="left" w:pos="720"/>
        </w:tabs>
        <w:jc w:val="center"/>
        <w:rPr>
          <w:sz w:val="56"/>
        </w:rPr>
      </w:pPr>
    </w:p>
    <w:p w:rsidR="00490666" w:rsidRDefault="00490666" w:rsidP="00490666">
      <w:pPr>
        <w:pStyle w:val="Heading1"/>
        <w:numPr>
          <w:ilvl w:val="0"/>
          <w:numId w:val="0"/>
        </w:numPr>
        <w:tabs>
          <w:tab w:val="left" w:pos="720"/>
        </w:tabs>
        <w:jc w:val="center"/>
        <w:rPr>
          <w:b/>
          <w:sz w:val="56"/>
        </w:rPr>
      </w:pPr>
      <w:r>
        <w:rPr>
          <w:b/>
          <w:sz w:val="56"/>
        </w:rPr>
        <w:t>Meriden – Ozawkie Public Library</w:t>
      </w:r>
    </w:p>
    <w:p w:rsidR="00490666" w:rsidRDefault="00490666" w:rsidP="00490666"/>
    <w:p w:rsidR="00490666" w:rsidRDefault="00490666" w:rsidP="00490666"/>
    <w:p w:rsidR="00490666" w:rsidRDefault="00490666" w:rsidP="00490666">
      <w:pPr>
        <w:jc w:val="center"/>
        <w:rPr>
          <w:sz w:val="56"/>
        </w:rPr>
      </w:pPr>
    </w:p>
    <w:p w:rsidR="00490666" w:rsidRDefault="00490666" w:rsidP="00490666">
      <w:pPr>
        <w:jc w:val="center"/>
        <w:rPr>
          <w:sz w:val="56"/>
        </w:rPr>
      </w:pPr>
    </w:p>
    <w:p w:rsidR="00490666" w:rsidRDefault="00490666" w:rsidP="00490666">
      <w:pPr>
        <w:jc w:val="center"/>
        <w:rPr>
          <w:b/>
          <w:sz w:val="56"/>
        </w:rPr>
      </w:pPr>
      <w:r>
        <w:rPr>
          <w:b/>
          <w:sz w:val="56"/>
        </w:rPr>
        <w:t>Policy Manual</w:t>
      </w:r>
    </w:p>
    <w:p w:rsidR="00490666" w:rsidRDefault="00490666" w:rsidP="00490666">
      <w:pPr>
        <w:jc w:val="center"/>
        <w:rPr>
          <w:sz w:val="40"/>
        </w:rPr>
      </w:pPr>
    </w:p>
    <w:p w:rsidR="00490666" w:rsidRDefault="00490666" w:rsidP="00490666">
      <w:pPr>
        <w:jc w:val="center"/>
        <w:rPr>
          <w:sz w:val="40"/>
        </w:rPr>
      </w:pPr>
    </w:p>
    <w:p w:rsidR="00490666" w:rsidRDefault="00490666" w:rsidP="00490666">
      <w:pPr>
        <w:jc w:val="center"/>
        <w:rPr>
          <w:sz w:val="40"/>
        </w:rPr>
      </w:pPr>
    </w:p>
    <w:p w:rsidR="00490666" w:rsidRDefault="00490666" w:rsidP="00490666">
      <w:pPr>
        <w:jc w:val="center"/>
        <w:rPr>
          <w:sz w:val="40"/>
        </w:rPr>
      </w:pPr>
    </w:p>
    <w:p w:rsidR="00490666" w:rsidRDefault="00490666" w:rsidP="00490666">
      <w:pPr>
        <w:jc w:val="center"/>
        <w:rPr>
          <w:sz w:val="40"/>
        </w:rPr>
      </w:pPr>
    </w:p>
    <w:p w:rsidR="00490666" w:rsidRDefault="00490666" w:rsidP="00490666">
      <w:pPr>
        <w:jc w:val="center"/>
        <w:rPr>
          <w:sz w:val="40"/>
        </w:rPr>
      </w:pPr>
    </w:p>
    <w:p w:rsidR="00490666" w:rsidRDefault="00490666" w:rsidP="00490666">
      <w:pPr>
        <w:jc w:val="center"/>
        <w:rPr>
          <w:sz w:val="40"/>
        </w:rPr>
      </w:pPr>
    </w:p>
    <w:p w:rsidR="00490666" w:rsidRDefault="00490666" w:rsidP="00490666">
      <w:pPr>
        <w:jc w:val="center"/>
        <w:rPr>
          <w:sz w:val="40"/>
        </w:rPr>
      </w:pPr>
    </w:p>
    <w:p w:rsidR="00490666" w:rsidRDefault="00490666" w:rsidP="00490666">
      <w:pPr>
        <w:jc w:val="center"/>
        <w:rPr>
          <w:sz w:val="40"/>
        </w:rPr>
      </w:pPr>
    </w:p>
    <w:p w:rsidR="00490666" w:rsidRDefault="00490666" w:rsidP="00490666">
      <w:pPr>
        <w:jc w:val="right"/>
        <w:rPr>
          <w:sz w:val="40"/>
        </w:rPr>
      </w:pPr>
    </w:p>
    <w:p w:rsidR="00490666" w:rsidRDefault="00490666" w:rsidP="00490666">
      <w:pPr>
        <w:jc w:val="right"/>
        <w:rPr>
          <w:sz w:val="40"/>
        </w:rPr>
      </w:pPr>
    </w:p>
    <w:p w:rsidR="00490666" w:rsidRDefault="00490666" w:rsidP="00490666">
      <w:pPr>
        <w:jc w:val="right"/>
        <w:rPr>
          <w:sz w:val="40"/>
        </w:rPr>
      </w:pPr>
    </w:p>
    <w:p w:rsidR="00490666" w:rsidRDefault="00490666" w:rsidP="00490666">
      <w:pPr>
        <w:jc w:val="right"/>
        <w:rPr>
          <w:sz w:val="40"/>
        </w:rPr>
      </w:pPr>
    </w:p>
    <w:p w:rsidR="00490666" w:rsidRDefault="00490666" w:rsidP="00490666">
      <w:pPr>
        <w:jc w:val="right"/>
        <w:rPr>
          <w:b/>
          <w:sz w:val="40"/>
        </w:rPr>
      </w:pPr>
    </w:p>
    <w:p w:rsidR="00490666" w:rsidRDefault="00490666" w:rsidP="00490666">
      <w:pPr>
        <w:jc w:val="right"/>
        <w:rPr>
          <w:b/>
          <w:sz w:val="40"/>
        </w:rPr>
      </w:pPr>
      <w:r>
        <w:rPr>
          <w:b/>
          <w:sz w:val="40"/>
        </w:rPr>
        <w:t xml:space="preserve">Revised </w:t>
      </w:r>
      <w:r w:rsidR="006E563F">
        <w:rPr>
          <w:b/>
          <w:sz w:val="40"/>
        </w:rPr>
        <w:t>January 2018</w:t>
      </w:r>
      <w:bookmarkStart w:id="0" w:name="_GoBack"/>
      <w:bookmarkEnd w:id="0"/>
    </w:p>
    <w:p w:rsidR="00490666" w:rsidRDefault="00490666" w:rsidP="00490666"/>
    <w:p w:rsidR="00490666" w:rsidRDefault="00490666" w:rsidP="00490666"/>
    <w:p w:rsidR="00490666" w:rsidRDefault="00490666" w:rsidP="00490666">
      <w:pPr>
        <w:pStyle w:val="Heading1"/>
        <w:numPr>
          <w:ilvl w:val="0"/>
          <w:numId w:val="0"/>
        </w:numPr>
        <w:tabs>
          <w:tab w:val="left" w:pos="720"/>
        </w:tabs>
        <w:rPr>
          <w:b/>
          <w:sz w:val="48"/>
        </w:rPr>
      </w:pPr>
      <w:r>
        <w:rPr>
          <w:b/>
          <w:sz w:val="48"/>
        </w:rPr>
        <w:lastRenderedPageBreak/>
        <w:t>TABLE OF CONTENTS</w:t>
      </w:r>
    </w:p>
    <w:p w:rsidR="00490666" w:rsidRDefault="00490666" w:rsidP="00490666"/>
    <w:p w:rsidR="00490666" w:rsidRDefault="00490666" w:rsidP="00490666"/>
    <w:p w:rsidR="00490666" w:rsidRDefault="00490666" w:rsidP="00490666">
      <w:pPr>
        <w:rPr>
          <w:sz w:val="40"/>
        </w:rPr>
      </w:pPr>
    </w:p>
    <w:p w:rsidR="00490666" w:rsidRDefault="00490666" w:rsidP="00490666">
      <w:pPr>
        <w:rPr>
          <w:sz w:val="40"/>
        </w:rPr>
      </w:pPr>
      <w:r>
        <w:rPr>
          <w:sz w:val="40"/>
        </w:rPr>
        <w:t>Section 1</w:t>
      </w:r>
      <w:r>
        <w:rPr>
          <w:sz w:val="40"/>
        </w:rPr>
        <w:tab/>
      </w:r>
      <w:r>
        <w:rPr>
          <w:sz w:val="40"/>
        </w:rPr>
        <w:tab/>
        <w:t>Introduction</w:t>
      </w:r>
    </w:p>
    <w:p w:rsidR="00490666" w:rsidRDefault="00490666" w:rsidP="00490666">
      <w:pPr>
        <w:rPr>
          <w:sz w:val="40"/>
        </w:rPr>
      </w:pPr>
    </w:p>
    <w:p w:rsidR="00490666" w:rsidRDefault="00490666" w:rsidP="00490666">
      <w:pPr>
        <w:rPr>
          <w:sz w:val="40"/>
        </w:rPr>
      </w:pPr>
      <w:r>
        <w:rPr>
          <w:sz w:val="40"/>
        </w:rPr>
        <w:t>Section 2</w:t>
      </w:r>
      <w:r>
        <w:rPr>
          <w:sz w:val="40"/>
        </w:rPr>
        <w:tab/>
      </w:r>
      <w:r>
        <w:rPr>
          <w:sz w:val="40"/>
        </w:rPr>
        <w:tab/>
        <w:t>Personnel Policy</w:t>
      </w:r>
    </w:p>
    <w:p w:rsidR="00490666" w:rsidRDefault="00490666" w:rsidP="00490666">
      <w:pPr>
        <w:rPr>
          <w:sz w:val="40"/>
        </w:rPr>
      </w:pPr>
    </w:p>
    <w:p w:rsidR="00490666" w:rsidRDefault="00490666" w:rsidP="00490666">
      <w:pPr>
        <w:rPr>
          <w:sz w:val="40"/>
        </w:rPr>
      </w:pPr>
      <w:r>
        <w:rPr>
          <w:sz w:val="40"/>
        </w:rPr>
        <w:t>Section 3</w:t>
      </w:r>
      <w:r>
        <w:rPr>
          <w:sz w:val="40"/>
        </w:rPr>
        <w:tab/>
      </w:r>
      <w:r>
        <w:rPr>
          <w:sz w:val="40"/>
        </w:rPr>
        <w:tab/>
        <w:t>Material Selection &amp; Collection</w:t>
      </w:r>
    </w:p>
    <w:p w:rsidR="00490666" w:rsidRDefault="00490666" w:rsidP="00490666">
      <w:pPr>
        <w:rPr>
          <w:sz w:val="40"/>
        </w:rPr>
      </w:pP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  <w:t>Development Policy</w:t>
      </w:r>
    </w:p>
    <w:p w:rsidR="00490666" w:rsidRDefault="00490666" w:rsidP="00490666">
      <w:pPr>
        <w:rPr>
          <w:sz w:val="40"/>
        </w:rPr>
      </w:pPr>
    </w:p>
    <w:p w:rsidR="00490666" w:rsidRDefault="00490666" w:rsidP="00490666">
      <w:pPr>
        <w:rPr>
          <w:sz w:val="40"/>
        </w:rPr>
      </w:pPr>
      <w:r>
        <w:rPr>
          <w:sz w:val="40"/>
        </w:rPr>
        <w:t>Section 4</w:t>
      </w:r>
      <w:r>
        <w:rPr>
          <w:sz w:val="40"/>
        </w:rPr>
        <w:tab/>
      </w:r>
      <w:r>
        <w:rPr>
          <w:sz w:val="40"/>
        </w:rPr>
        <w:tab/>
        <w:t>Service Policy</w:t>
      </w:r>
    </w:p>
    <w:p w:rsidR="00490666" w:rsidRDefault="00490666" w:rsidP="00490666">
      <w:pPr>
        <w:rPr>
          <w:sz w:val="40"/>
        </w:rPr>
      </w:pPr>
    </w:p>
    <w:p w:rsidR="00490666" w:rsidRDefault="00490666" w:rsidP="00490666">
      <w:pPr>
        <w:rPr>
          <w:sz w:val="40"/>
        </w:rPr>
      </w:pPr>
      <w:r>
        <w:rPr>
          <w:sz w:val="40"/>
        </w:rPr>
        <w:t>Section 5</w:t>
      </w:r>
      <w:r>
        <w:rPr>
          <w:sz w:val="40"/>
        </w:rPr>
        <w:tab/>
      </w:r>
      <w:r>
        <w:rPr>
          <w:sz w:val="40"/>
        </w:rPr>
        <w:tab/>
        <w:t>Trustee Policy</w:t>
      </w:r>
    </w:p>
    <w:p w:rsidR="00490666" w:rsidRDefault="00490666" w:rsidP="00490666">
      <w:pPr>
        <w:rPr>
          <w:sz w:val="40"/>
        </w:rPr>
      </w:pPr>
    </w:p>
    <w:p w:rsidR="00490666" w:rsidRDefault="00490666" w:rsidP="00490666">
      <w:pPr>
        <w:rPr>
          <w:sz w:val="40"/>
        </w:rPr>
      </w:pPr>
      <w:r>
        <w:rPr>
          <w:sz w:val="40"/>
        </w:rPr>
        <w:t>Section 6</w:t>
      </w:r>
      <w:r>
        <w:rPr>
          <w:sz w:val="40"/>
        </w:rPr>
        <w:tab/>
      </w:r>
      <w:r>
        <w:rPr>
          <w:sz w:val="40"/>
        </w:rPr>
        <w:tab/>
        <w:t>Emergency Preparedness Policy</w:t>
      </w:r>
    </w:p>
    <w:p w:rsidR="00490666" w:rsidRDefault="00490666" w:rsidP="00490666">
      <w:pPr>
        <w:rPr>
          <w:sz w:val="40"/>
        </w:rPr>
      </w:pPr>
    </w:p>
    <w:p w:rsidR="00490666" w:rsidRDefault="00490666" w:rsidP="00490666">
      <w:pPr>
        <w:rPr>
          <w:sz w:val="40"/>
        </w:rPr>
      </w:pPr>
      <w:r>
        <w:rPr>
          <w:sz w:val="40"/>
        </w:rPr>
        <w:t xml:space="preserve">Section 7 </w:t>
      </w:r>
      <w:r>
        <w:rPr>
          <w:sz w:val="40"/>
        </w:rPr>
        <w:tab/>
      </w:r>
      <w:r>
        <w:rPr>
          <w:sz w:val="40"/>
        </w:rPr>
        <w:tab/>
        <w:t>Appendices</w:t>
      </w:r>
    </w:p>
    <w:p w:rsidR="00F67E44" w:rsidRDefault="006E563F"/>
    <w:sectPr w:rsidR="00F67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E7406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20880"/>
        </w:tabs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66"/>
    <w:rsid w:val="00490666"/>
    <w:rsid w:val="00511452"/>
    <w:rsid w:val="0052172C"/>
    <w:rsid w:val="00672CEA"/>
    <w:rsid w:val="006E563F"/>
    <w:rsid w:val="00706E50"/>
    <w:rsid w:val="0092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72A93"/>
  <w15:chartTrackingRefBased/>
  <w15:docId w15:val="{0BD943F2-BC26-4A06-BBC1-F1B48E59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66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490666"/>
    <w:pPr>
      <w:keepNext/>
      <w:numPr>
        <w:numId w:val="1"/>
      </w:numPr>
      <w:outlineLvl w:val="0"/>
    </w:pPr>
    <w:rPr>
      <w:sz w:val="36"/>
      <w:szCs w:val="36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90666"/>
    <w:pPr>
      <w:keepNext/>
      <w:numPr>
        <w:ilvl w:val="1"/>
        <w:numId w:val="1"/>
      </w:numPr>
      <w:outlineLvl w:val="1"/>
    </w:pPr>
    <w:rPr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9066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90666"/>
    <w:pPr>
      <w:keepNext/>
      <w:numPr>
        <w:ilvl w:val="3"/>
        <w:numId w:val="1"/>
      </w:numPr>
      <w:spacing w:before="240" w:after="60"/>
      <w:outlineLvl w:val="3"/>
    </w:pPr>
    <w:rPr>
      <w:rFonts w:ascii="Arial" w:hAnsi="Arial" w:cs="Arial"/>
      <w:b/>
      <w:bCs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90666"/>
    <w:pPr>
      <w:numPr>
        <w:ilvl w:val="4"/>
        <w:numId w:val="1"/>
      </w:numPr>
      <w:spacing w:before="240" w:after="60"/>
      <w:outlineLvl w:val="4"/>
    </w:pPr>
    <w:rPr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90666"/>
    <w:pPr>
      <w:numPr>
        <w:ilvl w:val="5"/>
        <w:numId w:val="1"/>
      </w:numPr>
      <w:spacing w:before="240" w:after="60"/>
      <w:outlineLvl w:val="5"/>
    </w:pPr>
    <w:rPr>
      <w:i/>
      <w:i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90666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eastAsia="en-US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90666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9066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0666"/>
    <w:rPr>
      <w:rFonts w:ascii="Times New Roman" w:eastAsia="Times New Roman" w:hAnsi="Times New Roman" w:cs="Times New Roman"/>
      <w:sz w:val="36"/>
      <w:szCs w:val="36"/>
    </w:rPr>
  </w:style>
  <w:style w:type="character" w:customStyle="1" w:styleId="Heading2Char">
    <w:name w:val="Heading 2 Char"/>
    <w:basedOn w:val="DefaultParagraphFont"/>
    <w:link w:val="Heading2"/>
    <w:semiHidden/>
    <w:rsid w:val="00490666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490666"/>
    <w:rPr>
      <w:rFonts w:ascii="Arial" w:eastAsia="Times New Roman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490666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490666"/>
    <w:rPr>
      <w:rFonts w:ascii="Times New Roman" w:eastAsia="Times New Roman" w:hAnsi="Times New Roman" w:cs="Times New Roman"/>
    </w:rPr>
  </w:style>
  <w:style w:type="character" w:customStyle="1" w:styleId="Heading6Char">
    <w:name w:val="Heading 6 Char"/>
    <w:basedOn w:val="DefaultParagraphFont"/>
    <w:link w:val="Heading6"/>
    <w:semiHidden/>
    <w:rsid w:val="00490666"/>
    <w:rPr>
      <w:rFonts w:ascii="Times New Roman" w:eastAsia="Times New Roman" w:hAnsi="Times New Roman" w:cs="Times New Roman"/>
      <w:i/>
      <w:iCs/>
    </w:rPr>
  </w:style>
  <w:style w:type="character" w:customStyle="1" w:styleId="Heading7Char">
    <w:name w:val="Heading 7 Char"/>
    <w:basedOn w:val="DefaultParagraphFont"/>
    <w:link w:val="Heading7"/>
    <w:semiHidden/>
    <w:rsid w:val="00490666"/>
    <w:rPr>
      <w:rFonts w:ascii="Arial" w:eastAsia="Times New Roman" w:hAnsi="Arial" w:cs="Arial"/>
      <w:sz w:val="2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490666"/>
    <w:rPr>
      <w:rFonts w:ascii="Arial" w:eastAsia="Times New Roman" w:hAnsi="Arial" w:cs="Arial"/>
      <w:i/>
      <w:iCs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490666"/>
    <w:rPr>
      <w:rFonts w:ascii="Arial" w:eastAsia="Times New Roman" w:hAnsi="Arial" w:cs="Arial"/>
      <w:b/>
      <w:bCs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7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Jerie</dc:creator>
  <cp:keywords/>
  <dc:description/>
  <cp:lastModifiedBy>Director</cp:lastModifiedBy>
  <cp:revision>2</cp:revision>
  <dcterms:created xsi:type="dcterms:W3CDTF">2018-01-12T17:09:00Z</dcterms:created>
  <dcterms:modified xsi:type="dcterms:W3CDTF">2018-01-12T17:09:00Z</dcterms:modified>
</cp:coreProperties>
</file>